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3B472" w14:textId="2B7F2776" w:rsidR="00851AA2" w:rsidRPr="00FF2308" w:rsidRDefault="00851AA2" w:rsidP="00851AA2">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80bis</w:t>
      </w:r>
      <w:r>
        <w:rPr>
          <w:noProof w:val="0"/>
          <w:sz w:val="24"/>
          <w:szCs w:val="24"/>
          <w:lang w:val="sv-SE"/>
        </w:rPr>
        <w:tab/>
        <w:t>R4-</w:t>
      </w:r>
      <w:r w:rsidR="009E3EF6">
        <w:rPr>
          <w:noProof w:val="0"/>
          <w:sz w:val="24"/>
          <w:szCs w:val="24"/>
          <w:lang w:val="sv-SE"/>
        </w:rPr>
        <w:t>167937</w:t>
      </w:r>
    </w:p>
    <w:p w14:paraId="457E3522" w14:textId="02F527A6" w:rsidR="00851AA2" w:rsidRDefault="00851AA2" w:rsidP="00851AA2">
      <w:pPr>
        <w:pStyle w:val="CRCoverPage"/>
        <w:outlineLvl w:val="0"/>
        <w:rPr>
          <w:b/>
          <w:noProof/>
          <w:sz w:val="24"/>
        </w:rPr>
      </w:pPr>
      <w:r w:rsidRPr="00851AA2">
        <w:rPr>
          <w:b/>
          <w:sz w:val="24"/>
          <w:szCs w:val="24"/>
        </w:rPr>
        <w:t>Ljubljana</w:t>
      </w:r>
      <w:r>
        <w:rPr>
          <w:b/>
          <w:noProof/>
          <w:sz w:val="24"/>
        </w:rPr>
        <w:t xml:space="preserve">, </w:t>
      </w:r>
      <w:fldSimple w:instr=" DOCPROPERTY  Country  \* MERGEFORMAT ">
        <w:r w:rsidRPr="00BA51D9">
          <w:rPr>
            <w:b/>
            <w:noProof/>
            <w:sz w:val="24"/>
          </w:rPr>
          <w:t>S</w:t>
        </w:r>
        <w:r>
          <w:rPr>
            <w:b/>
            <w:noProof/>
            <w:sz w:val="24"/>
          </w:rPr>
          <w:t>lovenia</w:t>
        </w:r>
      </w:fldSimple>
      <w:r>
        <w:rPr>
          <w:b/>
          <w:noProof/>
          <w:sz w:val="24"/>
        </w:rPr>
        <w:t xml:space="preserve">, </w:t>
      </w:r>
      <w:fldSimple w:instr=" DOCPROPERTY  StartDate  \* MERGEFORMAT ">
        <w:r w:rsidR="004F1D49">
          <w:rPr>
            <w:b/>
            <w:noProof/>
            <w:sz w:val="24"/>
          </w:rPr>
          <w:t>10</w:t>
        </w:r>
        <w:r w:rsidR="004F1D49" w:rsidRPr="004F1D49">
          <w:rPr>
            <w:b/>
            <w:noProof/>
            <w:sz w:val="24"/>
            <w:vertAlign w:val="superscript"/>
          </w:rPr>
          <w:t>th</w:t>
        </w:r>
        <w:r w:rsidR="004F1D49">
          <w:rPr>
            <w:b/>
            <w:noProof/>
            <w:sz w:val="24"/>
          </w:rPr>
          <w:t xml:space="preserve"> </w:t>
        </w:r>
        <w:r w:rsidRPr="00BA51D9">
          <w:rPr>
            <w:b/>
            <w:noProof/>
            <w:sz w:val="24"/>
          </w:rPr>
          <w:t>Aug 2016</w:t>
        </w:r>
      </w:fldSimple>
      <w:r>
        <w:rPr>
          <w:b/>
          <w:noProof/>
          <w:sz w:val="24"/>
        </w:rPr>
        <w:t xml:space="preserve"> - </w:t>
      </w:r>
      <w:fldSimple w:instr=" DOCPROPERTY  EndDate  \* MERGEFORMAT ">
        <w:r>
          <w:rPr>
            <w:b/>
            <w:noProof/>
            <w:sz w:val="24"/>
          </w:rPr>
          <w:t>14</w:t>
        </w:r>
        <w:r w:rsidRPr="004F1D49">
          <w:rPr>
            <w:b/>
            <w:noProof/>
            <w:sz w:val="24"/>
            <w:vertAlign w:val="superscript"/>
          </w:rPr>
          <w:t>th</w:t>
        </w:r>
        <w:r w:rsidR="004F1D49">
          <w:rPr>
            <w:b/>
            <w:noProof/>
            <w:sz w:val="24"/>
          </w:rPr>
          <w:t xml:space="preserve"> </w:t>
        </w:r>
        <w:r w:rsidRPr="00BA51D9">
          <w:rPr>
            <w:b/>
            <w:noProof/>
            <w:sz w:val="24"/>
          </w:rPr>
          <w:t>Aug 2016</w:t>
        </w:r>
      </w:fldSimple>
    </w:p>
    <w:p w14:paraId="15C935C7" w14:textId="77777777" w:rsidR="00851AA2" w:rsidRPr="008C4D7E" w:rsidRDefault="00851AA2" w:rsidP="00851AA2">
      <w:pPr>
        <w:pStyle w:val="Header"/>
        <w:tabs>
          <w:tab w:val="left" w:pos="1127"/>
          <w:tab w:val="left" w:pos="2515"/>
        </w:tabs>
        <w:jc w:val="both"/>
        <w:rPr>
          <w:noProof w:val="0"/>
          <w:lang w:val="en-GB"/>
        </w:rPr>
      </w:pPr>
      <w:r>
        <w:rPr>
          <w:noProof w:val="0"/>
          <w:lang w:val="en-GB"/>
        </w:rPr>
        <w:tab/>
      </w:r>
      <w:r>
        <w:rPr>
          <w:noProof w:val="0"/>
          <w:lang w:val="en-GB"/>
        </w:rPr>
        <w:tab/>
      </w:r>
    </w:p>
    <w:p w14:paraId="6320DBF9" w14:textId="77777777" w:rsidR="00851AA2" w:rsidRDefault="00851AA2" w:rsidP="00851AA2">
      <w:pPr>
        <w:pStyle w:val="Footer"/>
        <w:jc w:val="both"/>
        <w:rPr>
          <w:noProof w:val="0"/>
        </w:rPr>
      </w:pPr>
    </w:p>
    <w:p w14:paraId="7EA3C0A3" w14:textId="0951565F" w:rsidR="00851AA2" w:rsidRDefault="00851AA2" w:rsidP="00851AA2">
      <w:pPr>
        <w:tabs>
          <w:tab w:val="left" w:pos="1985"/>
        </w:tabs>
        <w:jc w:val="both"/>
        <w:rPr>
          <w:rFonts w:ascii="Arial" w:hAnsi="Arial"/>
          <w:sz w:val="24"/>
          <w:lang w:val="en-US"/>
        </w:rPr>
      </w:pPr>
      <w:r>
        <w:rPr>
          <w:rFonts w:ascii="Arial" w:hAnsi="Arial"/>
          <w:b/>
          <w:sz w:val="24"/>
          <w:lang w:val="en-US"/>
        </w:rPr>
        <w:t>Agenda item:</w:t>
      </w:r>
      <w:r w:rsidR="004F1D49">
        <w:rPr>
          <w:rFonts w:ascii="Arial" w:hAnsi="Arial"/>
          <w:sz w:val="24"/>
          <w:lang w:val="en-US"/>
        </w:rPr>
        <w:tab/>
        <w:t>8.20</w:t>
      </w:r>
      <w:r>
        <w:rPr>
          <w:rFonts w:ascii="Arial" w:hAnsi="Arial"/>
          <w:sz w:val="24"/>
          <w:lang w:val="en-US"/>
        </w:rPr>
        <w:t>.2</w:t>
      </w:r>
    </w:p>
    <w:p w14:paraId="6B221D9B" w14:textId="77777777" w:rsidR="00851AA2" w:rsidRDefault="00851AA2" w:rsidP="00851AA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6D6AED5" w14:textId="0015A274" w:rsidR="00851AA2" w:rsidRPr="00F60377" w:rsidRDefault="00851AA2" w:rsidP="00851AA2">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Revisit</w:t>
      </w:r>
      <w:r w:rsidR="009E3EF6">
        <w:rPr>
          <w:rFonts w:ascii="Arial" w:hAnsi="Arial"/>
          <w:sz w:val="24"/>
          <w:lang w:val="en-US"/>
        </w:rPr>
        <w:t>ing</w:t>
      </w:r>
      <w:r>
        <w:rPr>
          <w:rFonts w:ascii="Arial" w:hAnsi="Arial"/>
          <w:sz w:val="24"/>
          <w:lang w:val="en-US"/>
        </w:rPr>
        <w:t xml:space="preserve"> RAN4 </w:t>
      </w:r>
      <w:r w:rsidR="009E3EF6">
        <w:rPr>
          <w:rFonts w:ascii="Arial" w:hAnsi="Arial"/>
          <w:sz w:val="24"/>
          <w:lang w:val="en-US"/>
        </w:rPr>
        <w:t>M</w:t>
      </w:r>
      <w:r w:rsidR="00F06256">
        <w:rPr>
          <w:rFonts w:ascii="Arial" w:hAnsi="Arial"/>
          <w:sz w:val="24"/>
          <w:lang w:val="en-US"/>
        </w:rPr>
        <w:t>ethodology</w:t>
      </w:r>
      <w:r w:rsidR="009E3EF6">
        <w:rPr>
          <w:rFonts w:ascii="Arial" w:hAnsi="Arial"/>
          <w:sz w:val="24"/>
          <w:lang w:val="en-US"/>
        </w:rPr>
        <w:t xml:space="preserve"> for Coexistence S</w:t>
      </w:r>
      <w:r>
        <w:rPr>
          <w:rFonts w:ascii="Arial" w:hAnsi="Arial"/>
          <w:sz w:val="24"/>
          <w:lang w:val="en-US"/>
        </w:rPr>
        <w:t>tudy</w:t>
      </w:r>
    </w:p>
    <w:p w14:paraId="44FDEE08" w14:textId="77777777" w:rsidR="00851AA2" w:rsidRDefault="00851AA2" w:rsidP="00851AA2">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t>Approval</w:t>
      </w:r>
    </w:p>
    <w:p w14:paraId="5CA17BC7" w14:textId="77777777" w:rsidR="00851AA2" w:rsidRDefault="00851AA2" w:rsidP="00851AA2">
      <w:pPr>
        <w:pStyle w:val="Heading1"/>
        <w:jc w:val="both"/>
        <w:rPr>
          <w:lang w:val="en-US"/>
        </w:rPr>
      </w:pPr>
      <w:r>
        <w:rPr>
          <w:lang w:val="en-US"/>
        </w:rPr>
        <w:t>Introduction</w:t>
      </w:r>
    </w:p>
    <w:p w14:paraId="60895024" w14:textId="7EE62C46" w:rsidR="00AC50C9" w:rsidRDefault="00AC50C9" w:rsidP="00AC50C9">
      <w:pPr>
        <w:rPr>
          <w:lang w:val="en-US"/>
        </w:rPr>
      </w:pPr>
      <w:r>
        <w:rPr>
          <w:lang w:val="en-US"/>
        </w:rPr>
        <w:t xml:space="preserve">In this paper, we discuss the current RAN4 approach on V2V coexistence studies, with special attention to </w:t>
      </w:r>
      <w:r w:rsidR="00C727C7">
        <w:rPr>
          <w:lang w:val="en-US"/>
        </w:rPr>
        <w:t>coexistence criteria</w:t>
      </w:r>
      <w:r>
        <w:rPr>
          <w:lang w:val="en-US"/>
        </w:rPr>
        <w:t xml:space="preserve"> and simulation assumption.</w:t>
      </w:r>
    </w:p>
    <w:p w14:paraId="6F05E321" w14:textId="57DEE64C" w:rsidR="00AC50C9" w:rsidRPr="00AC50C9" w:rsidRDefault="00C727C7" w:rsidP="00AC50C9">
      <w:pPr>
        <w:rPr>
          <w:lang w:val="en-US"/>
        </w:rPr>
      </w:pPr>
      <w:r>
        <w:rPr>
          <w:lang w:val="en-US"/>
        </w:rPr>
        <w:t>On the coexistence criteria</w:t>
      </w:r>
      <w:r w:rsidR="00AC50C9">
        <w:rPr>
          <w:lang w:val="en-US"/>
        </w:rPr>
        <w:t xml:space="preserve">, we notice </w:t>
      </w:r>
      <w:r w:rsidR="001C16A3">
        <w:rPr>
          <w:lang w:val="en-US"/>
        </w:rPr>
        <w:t xml:space="preserve">some </w:t>
      </w:r>
      <w:r w:rsidR="00AC50C9">
        <w:rPr>
          <w:lang w:val="en-US"/>
        </w:rPr>
        <w:t xml:space="preserve">discrepancy in the way the simulation results are interpreted in different scenarios. </w:t>
      </w:r>
      <w:r w:rsidR="00B050BD">
        <w:rPr>
          <w:lang w:val="en-US"/>
        </w:rPr>
        <w:t xml:space="preserve">Then we propose a unified framework to </w:t>
      </w:r>
      <w:r>
        <w:rPr>
          <w:lang w:val="en-US"/>
        </w:rPr>
        <w:t>define co-existence criteria</w:t>
      </w:r>
      <w:r w:rsidR="00B050BD">
        <w:rPr>
          <w:lang w:val="en-US"/>
        </w:rPr>
        <w:t xml:space="preserve"> taking into account the fact that DSRC is the only a</w:t>
      </w:r>
      <w:r w:rsidR="001C16A3">
        <w:rPr>
          <w:lang w:val="en-US"/>
        </w:rPr>
        <w:t>lternative to C-V2X in bands dedicated for vehicular communications</w:t>
      </w:r>
      <w:r w:rsidR="00B050BD">
        <w:rPr>
          <w:lang w:val="en-US"/>
        </w:rPr>
        <w:t>.</w:t>
      </w:r>
    </w:p>
    <w:p w14:paraId="0EDBCFC8" w14:textId="3B1AC9AD" w:rsidR="00B050BD" w:rsidRDefault="00B050BD" w:rsidP="00851AA2">
      <w:pPr>
        <w:jc w:val="both"/>
        <w:rPr>
          <w:lang w:val="en-US"/>
        </w:rPr>
      </w:pPr>
      <w:r>
        <w:rPr>
          <w:lang w:val="en-US"/>
        </w:rPr>
        <w:t>On</w:t>
      </w:r>
      <w:r w:rsidR="00851AA2">
        <w:rPr>
          <w:lang w:val="en-US"/>
        </w:rPr>
        <w:t xml:space="preserve"> the simulation assumptions for V2V coexistence studie</w:t>
      </w:r>
      <w:r>
        <w:rPr>
          <w:lang w:val="en-US"/>
        </w:rPr>
        <w:t xml:space="preserve">s, </w:t>
      </w:r>
      <w:r w:rsidR="001C16A3">
        <w:rPr>
          <w:lang w:val="en-US"/>
        </w:rPr>
        <w:t>current assumption is</w:t>
      </w:r>
      <w:r>
        <w:rPr>
          <w:lang w:val="en-US"/>
        </w:rPr>
        <w:t xml:space="preserve"> that</w:t>
      </w:r>
      <w:r w:rsidR="00851AA2">
        <w:rPr>
          <w:lang w:val="en-US"/>
        </w:rPr>
        <w:t xml:space="preserve"> the inter-car distance is 2.5s (e.g. ~23</w:t>
      </w:r>
      <w:r w:rsidR="00851AA2" w:rsidRPr="000857F8">
        <w:rPr>
          <w:lang w:val="en-US"/>
        </w:rPr>
        <w:t>15</w:t>
      </w:r>
      <w:r w:rsidR="00851AA2">
        <w:rPr>
          <w:lang w:val="en-US"/>
        </w:rPr>
        <w:t xml:space="preserve"> UEs with 15kmph vs. ~577 UEs with 60kmphr in the urban layout), the total number of active cars was agreed as 1% (derived based on traffic assumption of 1 packet every 100ms), and the traffic is independent of the speed. However, we noted that the traffic model assumption of 1 packet every 100ms is not realistic for </w:t>
      </w:r>
      <w:r w:rsidR="001C16A3">
        <w:rPr>
          <w:lang w:val="en-US"/>
        </w:rPr>
        <w:t>low speeds</w:t>
      </w:r>
      <w:r w:rsidR="00851AA2">
        <w:rPr>
          <w:lang w:val="en-US"/>
        </w:rPr>
        <w:t xml:space="preserve">, </w:t>
      </w:r>
      <w:r>
        <w:rPr>
          <w:lang w:val="en-US"/>
        </w:rPr>
        <w:lastRenderedPageBreak/>
        <w:t>given the</w:t>
      </w:r>
      <w:r w:rsidR="00851AA2">
        <w:rPr>
          <w:lang w:val="en-US"/>
        </w:rPr>
        <w:t xml:space="preserve"> CAM message generation procedure.</w:t>
      </w:r>
      <w:r>
        <w:rPr>
          <w:lang w:val="en-US"/>
        </w:rPr>
        <w:t xml:space="preserve"> F</w:t>
      </w:r>
      <w:r w:rsidR="00851AA2">
        <w:rPr>
          <w:lang w:val="en-US"/>
        </w:rPr>
        <w:t>urther details on the CAM message generation to support the argument of revisiting the traffic assumptions for low speeds</w:t>
      </w:r>
      <w:r>
        <w:rPr>
          <w:lang w:val="en-US"/>
        </w:rPr>
        <w:t xml:space="preserve"> are also provided</w:t>
      </w:r>
      <w:r w:rsidR="00851AA2">
        <w:rPr>
          <w:lang w:val="en-US"/>
        </w:rPr>
        <w:t>.</w:t>
      </w:r>
    </w:p>
    <w:p w14:paraId="582DDE79" w14:textId="0DB7D3C8" w:rsidR="00851AA2" w:rsidRDefault="00851AA2" w:rsidP="00851AA2">
      <w:pPr>
        <w:jc w:val="both"/>
        <w:rPr>
          <w:lang w:val="en-US"/>
        </w:rPr>
      </w:pPr>
      <w:r>
        <w:rPr>
          <w:lang w:val="en-US"/>
        </w:rPr>
        <w:t xml:space="preserve">This paper borrows heavily from similar discussions in RAN1/RAN2 based on the company papers </w:t>
      </w:r>
      <w:r>
        <w:rPr>
          <w:lang w:val="en-US"/>
        </w:rPr>
        <w:fldChar w:fldCharType="begin"/>
      </w:r>
      <w:r>
        <w:rPr>
          <w:lang w:val="en-US"/>
        </w:rPr>
        <w:instrText xml:space="preserve"> REF _Ref458426723 \r \h </w:instrText>
      </w:r>
      <w:r>
        <w:rPr>
          <w:lang w:val="en-US"/>
        </w:rPr>
      </w:r>
      <w:r>
        <w:rPr>
          <w:lang w:val="en-US"/>
        </w:rPr>
        <w:fldChar w:fldCharType="separate"/>
      </w:r>
      <w:r>
        <w:rPr>
          <w:lang w:val="en-US"/>
        </w:rPr>
        <w:t>[5]</w:t>
      </w:r>
      <w:r>
        <w:rPr>
          <w:lang w:val="en-US"/>
        </w:rPr>
        <w:fldChar w:fldCharType="end"/>
      </w:r>
      <w:r>
        <w:rPr>
          <w:lang w:val="en-US"/>
        </w:rPr>
        <w:fldChar w:fldCharType="begin"/>
      </w:r>
      <w:r>
        <w:rPr>
          <w:lang w:val="en-US"/>
        </w:rPr>
        <w:instrText xml:space="preserve"> REF _Ref458426724 \r \h </w:instrText>
      </w:r>
      <w:r>
        <w:rPr>
          <w:lang w:val="en-US"/>
        </w:rPr>
      </w:r>
      <w:r>
        <w:rPr>
          <w:lang w:val="en-US"/>
        </w:rPr>
        <w:fldChar w:fldCharType="separate"/>
      </w:r>
      <w:r>
        <w:rPr>
          <w:lang w:val="en-US"/>
        </w:rPr>
        <w:t>[6]</w:t>
      </w:r>
      <w:r>
        <w:rPr>
          <w:lang w:val="en-US"/>
        </w:rPr>
        <w:fldChar w:fldCharType="end"/>
      </w:r>
      <w:r>
        <w:rPr>
          <w:lang w:val="en-US"/>
        </w:rPr>
        <w:t>.</w:t>
      </w:r>
    </w:p>
    <w:p w14:paraId="1CDD0097" w14:textId="476CCFE1" w:rsidR="00B050BD" w:rsidRDefault="00B050BD" w:rsidP="00851AA2">
      <w:pPr>
        <w:pStyle w:val="Heading1"/>
        <w:rPr>
          <w:lang w:val="en-US"/>
        </w:rPr>
      </w:pPr>
      <w:r>
        <w:rPr>
          <w:lang w:val="en-US"/>
        </w:rPr>
        <w:t>Discussion on Result Interpretation</w:t>
      </w:r>
    </w:p>
    <w:p w14:paraId="130A3E18" w14:textId="3E074816" w:rsidR="00C727C7" w:rsidRDefault="00B050BD" w:rsidP="00B050BD">
      <w:pPr>
        <w:rPr>
          <w:lang w:val="en-US"/>
        </w:rPr>
      </w:pPr>
      <w:r>
        <w:rPr>
          <w:lang w:val="en-US"/>
        </w:rPr>
        <w:t>We notice that there is a discrepancy in the way that simulation result is treated in the 4 agreed coexistence scenarios. In particular, for DSRC</w:t>
      </w:r>
      <w:r w:rsidR="00C727C7">
        <w:rPr>
          <w:lang w:val="en-US"/>
        </w:rPr>
        <w:t xml:space="preserve"> to C-V2X and C-V2X to DSRC coexistence</w:t>
      </w:r>
      <w:r w:rsidR="0071761E">
        <w:rPr>
          <w:lang w:val="en-US"/>
        </w:rPr>
        <w:t xml:space="preserve"> study</w:t>
      </w:r>
      <w:r w:rsidR="00C727C7">
        <w:rPr>
          <w:lang w:val="en-US"/>
        </w:rPr>
        <w:t>, the results are compared with that of DSRC to DSRC coexistence. For C-V2X to LTE and LTE to C-V2X coexistence</w:t>
      </w:r>
      <w:r w:rsidR="0071761E">
        <w:rPr>
          <w:lang w:val="en-US"/>
        </w:rPr>
        <w:t xml:space="preserve"> study</w:t>
      </w:r>
      <w:r w:rsidR="00C727C7">
        <w:rPr>
          <w:lang w:val="en-US"/>
        </w:rPr>
        <w:t xml:space="preserve"> we do not consider DSRC to LTE and LTE to DSRC as a reference scenario. </w:t>
      </w:r>
    </w:p>
    <w:p w14:paraId="1D5C4186" w14:textId="00BDCDEF" w:rsidR="000E0498" w:rsidRDefault="00C727C7" w:rsidP="00B050BD">
      <w:pPr>
        <w:rPr>
          <w:lang w:val="en-US"/>
        </w:rPr>
      </w:pPr>
      <w:r>
        <w:rPr>
          <w:lang w:val="en-US"/>
        </w:rPr>
        <w:t xml:space="preserve">Given that DSRC is the only alternative technology of C-V2X for V2V communication, any coexistence study has to take this fact into account. </w:t>
      </w:r>
      <w:r w:rsidR="0071761E">
        <w:rPr>
          <w:lang w:val="en-US"/>
        </w:rPr>
        <w:t>We</w:t>
      </w:r>
      <w:r>
        <w:rPr>
          <w:lang w:val="en-US"/>
        </w:rPr>
        <w:t xml:space="preserve"> propose that for all cases, </w:t>
      </w:r>
      <w:r w:rsidR="0071761E">
        <w:rPr>
          <w:lang w:val="en-US"/>
        </w:rPr>
        <w:t>RAN4</w:t>
      </w:r>
      <w:r>
        <w:rPr>
          <w:lang w:val="en-US"/>
        </w:rPr>
        <w:t xml:space="preserve"> include a reference coexistence scenario where the C-V2X is replaced by DSRC. Then, the co-existence criteria should be that </w:t>
      </w:r>
      <w:r w:rsidR="000E0498">
        <w:rPr>
          <w:lang w:val="en-US"/>
        </w:rPr>
        <w:t xml:space="preserve">the performance metric degradation is the same in both </w:t>
      </w:r>
      <w:r w:rsidR="0071761E">
        <w:rPr>
          <w:lang w:val="en-US"/>
        </w:rPr>
        <w:t xml:space="preserve">of </w:t>
      </w:r>
      <w:r w:rsidR="000E0498">
        <w:rPr>
          <w:lang w:val="en-US"/>
        </w:rPr>
        <w:t xml:space="preserve">the C-V2X </w:t>
      </w:r>
      <w:r w:rsidR="0071761E">
        <w:rPr>
          <w:lang w:val="en-US"/>
        </w:rPr>
        <w:t xml:space="preserve">based </w:t>
      </w:r>
      <w:r w:rsidR="000E0498">
        <w:rPr>
          <w:lang w:val="en-US"/>
        </w:rPr>
        <w:t>coexistence scenario and the reference DSRC</w:t>
      </w:r>
      <w:r w:rsidR="0071761E">
        <w:rPr>
          <w:lang w:val="en-US"/>
        </w:rPr>
        <w:t xml:space="preserve"> based</w:t>
      </w:r>
      <w:r w:rsidR="000E0498">
        <w:rPr>
          <w:lang w:val="en-US"/>
        </w:rPr>
        <w:t xml:space="preserve"> coexistence scenario. Currently, only Case</w:t>
      </w:r>
      <w:r w:rsidR="0071761E">
        <w:rPr>
          <w:lang w:val="en-US"/>
        </w:rPr>
        <w:t xml:space="preserve"> 1</w:t>
      </w:r>
      <w:r w:rsidR="000E0498">
        <w:rPr>
          <w:lang w:val="en-US"/>
        </w:rPr>
        <w:t xml:space="preserve"> and Case</w:t>
      </w:r>
      <w:r w:rsidR="0071761E">
        <w:rPr>
          <w:lang w:val="en-US"/>
        </w:rPr>
        <w:t xml:space="preserve"> 2</w:t>
      </w:r>
      <w:r w:rsidR="000E0498">
        <w:rPr>
          <w:lang w:val="en-US"/>
        </w:rPr>
        <w:t xml:space="preserve"> include a reference scenario.</w:t>
      </w:r>
    </w:p>
    <w:p w14:paraId="710100F3" w14:textId="57A3C529" w:rsidR="00B050BD" w:rsidRPr="00B050BD" w:rsidRDefault="000E0498" w:rsidP="00B050BD">
      <w:pPr>
        <w:rPr>
          <w:lang w:val="en-US"/>
        </w:rPr>
      </w:pPr>
      <w:r w:rsidRPr="00777EE5">
        <w:rPr>
          <w:b/>
          <w:lang w:val="en-US"/>
        </w:rPr>
        <w:t>Proposal 1:</w:t>
      </w:r>
      <w:r>
        <w:rPr>
          <w:lang w:val="en-US"/>
        </w:rPr>
        <w:t xml:space="preserve"> Include a reference coexistence scenario in all 4 agreed</w:t>
      </w:r>
      <w:r w:rsidR="0071761E">
        <w:rPr>
          <w:lang w:val="en-US"/>
        </w:rPr>
        <w:t xml:space="preserve"> C</w:t>
      </w:r>
      <w:r>
        <w:rPr>
          <w:lang w:val="en-US"/>
        </w:rPr>
        <w:t>ases where C-V2X is replace by DSRC. The coexistence criteria is met if the level of performance degradation in the C-V2X scenario and the reference DSRC scenario is comparable.</w:t>
      </w:r>
    </w:p>
    <w:p w14:paraId="72BCA850" w14:textId="6B259BF5" w:rsidR="00851AA2" w:rsidRPr="00B050BD" w:rsidRDefault="00851AA2" w:rsidP="00B050BD">
      <w:pPr>
        <w:pStyle w:val="Heading1"/>
        <w:rPr>
          <w:lang w:val="en-US"/>
        </w:rPr>
      </w:pPr>
      <w:r w:rsidRPr="00B050BD">
        <w:rPr>
          <w:lang w:val="en-US"/>
        </w:rPr>
        <w:lastRenderedPageBreak/>
        <w:t xml:space="preserve">Discussion </w:t>
      </w:r>
      <w:r w:rsidR="00B050BD" w:rsidRPr="00B050BD">
        <w:rPr>
          <w:lang w:val="en-US"/>
        </w:rPr>
        <w:t>on V2V CAM Traffic Assumption</w:t>
      </w:r>
    </w:p>
    <w:p w14:paraId="4A91F588" w14:textId="77777777" w:rsidR="00851AA2" w:rsidRPr="00DA4D3F" w:rsidRDefault="00851AA2" w:rsidP="00851AA2">
      <w:pPr>
        <w:jc w:val="both"/>
        <w:rPr>
          <w:lang w:val="en-US"/>
        </w:rPr>
      </w:pPr>
      <w:r>
        <w:rPr>
          <w:lang w:val="en-US"/>
        </w:rPr>
        <w:t xml:space="preserve">In RAN1/RAN2, there have been discussion on the CAM message generation in the context of semi-persistent scheduling for the periodic CAM messages </w:t>
      </w:r>
      <w:r>
        <w:rPr>
          <w:lang w:val="en-US"/>
        </w:rPr>
        <w:fldChar w:fldCharType="begin"/>
      </w:r>
      <w:r>
        <w:rPr>
          <w:lang w:val="en-US"/>
        </w:rPr>
        <w:instrText xml:space="preserve"> REF _Ref458426722 \r \h </w:instrText>
      </w:r>
      <w:r>
        <w:rPr>
          <w:lang w:val="en-US"/>
        </w:rPr>
      </w:r>
      <w:r>
        <w:rPr>
          <w:lang w:val="en-US"/>
        </w:rPr>
        <w:fldChar w:fldCharType="separate"/>
      </w:r>
      <w:r>
        <w:rPr>
          <w:lang w:val="en-US"/>
        </w:rPr>
        <w:t>[4]</w:t>
      </w:r>
      <w:r>
        <w:rPr>
          <w:lang w:val="en-US"/>
        </w:rPr>
        <w:fldChar w:fldCharType="end"/>
      </w:r>
      <w:r>
        <w:rPr>
          <w:lang w:val="en-US"/>
        </w:rPr>
        <w:fldChar w:fldCharType="begin"/>
      </w:r>
      <w:r>
        <w:rPr>
          <w:lang w:val="en-US"/>
        </w:rPr>
        <w:instrText xml:space="preserve"> REF _Ref458426723 \r \h </w:instrText>
      </w:r>
      <w:r>
        <w:rPr>
          <w:lang w:val="en-US"/>
        </w:rPr>
      </w:r>
      <w:r>
        <w:rPr>
          <w:lang w:val="en-US"/>
        </w:rPr>
        <w:fldChar w:fldCharType="separate"/>
      </w:r>
      <w:r>
        <w:rPr>
          <w:lang w:val="en-US"/>
        </w:rPr>
        <w:t>[5]</w:t>
      </w:r>
      <w:r>
        <w:rPr>
          <w:lang w:val="en-US"/>
        </w:rPr>
        <w:fldChar w:fldCharType="end"/>
      </w:r>
      <w:r>
        <w:rPr>
          <w:lang w:val="en-US"/>
        </w:rPr>
        <w:fldChar w:fldCharType="begin"/>
      </w:r>
      <w:r>
        <w:rPr>
          <w:lang w:val="en-US"/>
        </w:rPr>
        <w:instrText xml:space="preserve"> REF _Ref458426724 \r \h </w:instrText>
      </w:r>
      <w:r>
        <w:rPr>
          <w:lang w:val="en-US"/>
        </w:rPr>
      </w:r>
      <w:r>
        <w:rPr>
          <w:lang w:val="en-US"/>
        </w:rPr>
        <w:fldChar w:fldCharType="separate"/>
      </w:r>
      <w:r>
        <w:rPr>
          <w:lang w:val="en-US"/>
        </w:rPr>
        <w:t>[6]</w:t>
      </w:r>
      <w:r>
        <w:rPr>
          <w:lang w:val="en-US"/>
        </w:rPr>
        <w:fldChar w:fldCharType="end"/>
      </w:r>
      <w:r>
        <w:rPr>
          <w:lang w:val="en-US"/>
        </w:rPr>
        <w:t>. In this paper, we focus on the periodicity assumptions for CAM message that was discussed in RAN1/2, i.e., on the assumption of 100ms periodicity for CAM messages.</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851AA2" w:rsidRPr="007E5DF5" w14:paraId="7C59E618" w14:textId="77777777" w:rsidTr="005B37AD">
        <w:tc>
          <w:tcPr>
            <w:tcW w:w="9289" w:type="dxa"/>
            <w:shd w:val="clear" w:color="auto" w:fill="auto"/>
          </w:tcPr>
          <w:p w14:paraId="5C852E9B" w14:textId="77777777" w:rsidR="00851AA2" w:rsidRPr="007E5DF5" w:rsidRDefault="00851AA2" w:rsidP="005B37AD">
            <w:pPr>
              <w:spacing w:after="0"/>
              <w:jc w:val="both"/>
              <w:rPr>
                <w:lang w:val="en-US"/>
              </w:rPr>
            </w:pPr>
            <w:r w:rsidRPr="007E5DF5">
              <w:rPr>
                <w:lang w:val="en-US"/>
              </w:rPr>
              <w:t xml:space="preserve">CAM message generation rules from ETSI TS 302 637-2, and as summarized in </w:t>
            </w:r>
            <w:r w:rsidRPr="007E5DF5">
              <w:rPr>
                <w:lang w:val="en-US"/>
              </w:rPr>
              <w:fldChar w:fldCharType="begin"/>
            </w:r>
            <w:r w:rsidRPr="007E5DF5">
              <w:rPr>
                <w:lang w:val="en-US"/>
              </w:rPr>
              <w:instrText xml:space="preserve"> REF _Ref458426723 \r \h </w:instrText>
            </w:r>
            <w:r w:rsidRPr="007E5DF5">
              <w:rPr>
                <w:lang w:val="en-US"/>
              </w:rPr>
            </w:r>
            <w:r w:rsidRPr="007E5DF5">
              <w:rPr>
                <w:lang w:val="en-US"/>
              </w:rPr>
              <w:fldChar w:fldCharType="separate"/>
            </w:r>
            <w:r w:rsidRPr="007E5DF5">
              <w:rPr>
                <w:lang w:val="en-US"/>
              </w:rPr>
              <w:t>[5]</w:t>
            </w:r>
            <w:r w:rsidRPr="007E5DF5">
              <w:rPr>
                <w:lang w:val="en-US"/>
              </w:rPr>
              <w:fldChar w:fldCharType="end"/>
            </w:r>
          </w:p>
        </w:tc>
      </w:tr>
      <w:tr w:rsidR="00851AA2" w:rsidRPr="007E5DF5" w14:paraId="4DFD17AD" w14:textId="77777777" w:rsidTr="005B37AD">
        <w:tc>
          <w:tcPr>
            <w:tcW w:w="9289" w:type="dxa"/>
            <w:shd w:val="clear" w:color="auto" w:fill="auto"/>
          </w:tcPr>
          <w:p w14:paraId="1FDD153E" w14:textId="77777777" w:rsidR="00851AA2" w:rsidRPr="007E5DF5" w:rsidRDefault="00851AA2" w:rsidP="00851AA2">
            <w:pPr>
              <w:numPr>
                <w:ilvl w:val="0"/>
                <w:numId w:val="3"/>
              </w:numPr>
              <w:spacing w:after="0"/>
              <w:ind w:left="360"/>
              <w:jc w:val="both"/>
              <w:rPr>
                <w:lang w:val="en-US"/>
              </w:rPr>
            </w:pPr>
            <w:r w:rsidRPr="007E5DF5">
              <w:rPr>
                <w:lang w:val="en-US"/>
              </w:rPr>
              <w:t>The CAM generation interval shall not be inferior to 100 ms;</w:t>
            </w:r>
          </w:p>
          <w:p w14:paraId="7F849C00" w14:textId="77777777" w:rsidR="00851AA2" w:rsidRPr="007E5DF5" w:rsidRDefault="00851AA2" w:rsidP="00851AA2">
            <w:pPr>
              <w:numPr>
                <w:ilvl w:val="0"/>
                <w:numId w:val="3"/>
              </w:numPr>
              <w:spacing w:after="0"/>
              <w:ind w:left="360"/>
              <w:jc w:val="both"/>
              <w:rPr>
                <w:lang w:val="en-US"/>
              </w:rPr>
            </w:pPr>
            <w:r w:rsidRPr="007E5DF5">
              <w:rPr>
                <w:lang w:val="en-US"/>
              </w:rPr>
              <w:t>The CAM generation interval shall not be superior to 1000 ms, i.e. 1 sec;</w:t>
            </w:r>
          </w:p>
          <w:p w14:paraId="1D6199D9" w14:textId="77777777" w:rsidR="00851AA2" w:rsidRPr="007E5DF5" w:rsidRDefault="00851AA2" w:rsidP="00851AA2">
            <w:pPr>
              <w:numPr>
                <w:ilvl w:val="0"/>
                <w:numId w:val="3"/>
              </w:numPr>
              <w:spacing w:after="0"/>
              <w:ind w:left="360"/>
              <w:jc w:val="both"/>
              <w:rPr>
                <w:lang w:val="en-US"/>
              </w:rPr>
            </w:pPr>
            <w:r w:rsidRPr="007E5DF5">
              <w:rPr>
                <w:lang w:val="en-US"/>
              </w:rPr>
              <w:t xml:space="preserve">Generate  a CAM, if  </w:t>
            </w:r>
          </w:p>
          <w:p w14:paraId="4457D866" w14:textId="77777777" w:rsidR="00851AA2" w:rsidRPr="007E5DF5" w:rsidRDefault="00851AA2" w:rsidP="00851AA2">
            <w:pPr>
              <w:numPr>
                <w:ilvl w:val="1"/>
                <w:numId w:val="4"/>
              </w:numPr>
              <w:spacing w:after="0"/>
              <w:ind w:left="1080"/>
              <w:jc w:val="both"/>
              <w:rPr>
                <w:lang w:val="en-US"/>
              </w:rPr>
            </w:pPr>
            <w:r w:rsidRPr="007E5DF5">
              <w:rPr>
                <w:lang w:val="en-US"/>
              </w:rPr>
              <w:t xml:space="preserve">the distance between current position and the position included in the previous CAM exceeds 4 m; or </w:t>
            </w:r>
          </w:p>
          <w:p w14:paraId="79158E3A" w14:textId="77777777" w:rsidR="00851AA2" w:rsidRPr="007E5DF5" w:rsidRDefault="00851AA2" w:rsidP="00851AA2">
            <w:pPr>
              <w:numPr>
                <w:ilvl w:val="1"/>
                <w:numId w:val="4"/>
              </w:numPr>
              <w:spacing w:after="0"/>
              <w:ind w:left="1080"/>
              <w:jc w:val="both"/>
              <w:rPr>
                <w:lang w:val="en-US"/>
              </w:rPr>
            </w:pPr>
            <w:r w:rsidRPr="007E5DF5">
              <w:rPr>
                <w:lang w:val="en-US"/>
              </w:rPr>
              <w:t>the absolute difference between current speed and the speed included in the previous CAM exceeds 0.5 m/s; or</w:t>
            </w:r>
          </w:p>
          <w:p w14:paraId="4AFE4AB8" w14:textId="77777777" w:rsidR="00851AA2" w:rsidRPr="007E5DF5" w:rsidRDefault="00851AA2" w:rsidP="00851AA2">
            <w:pPr>
              <w:numPr>
                <w:ilvl w:val="1"/>
                <w:numId w:val="4"/>
              </w:numPr>
              <w:spacing w:after="0"/>
              <w:ind w:left="1080"/>
              <w:jc w:val="both"/>
              <w:rPr>
                <w:lang w:val="en-US"/>
              </w:rPr>
            </w:pPr>
            <w:r w:rsidRPr="007E5DF5">
              <w:rPr>
                <w:lang w:val="en-US"/>
              </w:rPr>
              <w:t>the absolute difference between current heading and the heading included in the previous CAM exceeds 4°.</w:t>
            </w:r>
          </w:p>
          <w:p w14:paraId="1885543B" w14:textId="77777777" w:rsidR="00851AA2" w:rsidRPr="007E5DF5" w:rsidRDefault="00851AA2" w:rsidP="00851AA2">
            <w:pPr>
              <w:numPr>
                <w:ilvl w:val="0"/>
                <w:numId w:val="3"/>
              </w:numPr>
              <w:spacing w:after="0"/>
              <w:ind w:left="360"/>
              <w:jc w:val="both"/>
              <w:rPr>
                <w:lang w:val="en-US"/>
              </w:rPr>
            </w:pPr>
            <w:r w:rsidRPr="007E5DF5">
              <w:rPr>
                <w:lang w:val="en-US"/>
              </w:rPr>
              <w:t>The generation rules for the CAM shall be checked every T_CheckCamGen which is equal to or less than 100 ms.</w:t>
            </w:r>
          </w:p>
        </w:tc>
      </w:tr>
    </w:tbl>
    <w:p w14:paraId="01822330" w14:textId="77777777" w:rsidR="00851AA2" w:rsidRDefault="00851AA2" w:rsidP="00851AA2">
      <w:pPr>
        <w:jc w:val="both"/>
        <w:rPr>
          <w:lang w:val="en-US"/>
        </w:rPr>
      </w:pPr>
    </w:p>
    <w:p w14:paraId="604BEB70" w14:textId="4DB1A260" w:rsidR="001F75CA" w:rsidRDefault="00851AA2" w:rsidP="00152FCB">
      <w:pPr>
        <w:tabs>
          <w:tab w:val="right" w:pos="9631"/>
        </w:tabs>
        <w:jc w:val="both"/>
        <w:rPr>
          <w:lang w:val="en-US"/>
        </w:rPr>
      </w:pPr>
      <w:r>
        <w:rPr>
          <w:lang w:val="en-US"/>
        </w:rPr>
        <w:t xml:space="preserve">From the above description, we can see the generation of CAM message relates to the vehicle dynamics (speed, position, direction change exceeding thresholds). Thus the CAM message generation is linked to vehicle speeds. Further, as argued in </w:t>
      </w:r>
      <w:r>
        <w:rPr>
          <w:lang w:val="en-US"/>
        </w:rPr>
        <w:fldChar w:fldCharType="begin"/>
      </w:r>
      <w:r>
        <w:rPr>
          <w:lang w:val="en-US"/>
        </w:rPr>
        <w:instrText xml:space="preserve"> REF _Ref458426723 \r \h </w:instrText>
      </w:r>
      <w:r>
        <w:rPr>
          <w:lang w:val="en-US"/>
        </w:rPr>
      </w:r>
      <w:r>
        <w:rPr>
          <w:lang w:val="en-US"/>
        </w:rPr>
        <w:fldChar w:fldCharType="separate"/>
      </w:r>
      <w:r>
        <w:rPr>
          <w:lang w:val="en-US"/>
        </w:rPr>
        <w:t>[5]</w:t>
      </w:r>
      <w:r>
        <w:rPr>
          <w:lang w:val="en-US"/>
        </w:rPr>
        <w:fldChar w:fldCharType="end"/>
      </w:r>
      <w:r>
        <w:rPr>
          <w:lang w:val="en-US"/>
        </w:rPr>
        <w:t>, change in position is perhaps the most dominant cause of CAM message generation as compared to change is direction/speed which are expected to comparatively less frequent.</w:t>
      </w:r>
    </w:p>
    <w:p w14:paraId="4E0FB3B5" w14:textId="44DC9D7C" w:rsidR="00851AA2" w:rsidRDefault="00F06256" w:rsidP="00851AA2">
      <w:pPr>
        <w:jc w:val="both"/>
        <w:rPr>
          <w:lang w:val="en-US"/>
        </w:rPr>
      </w:pPr>
      <w:r>
        <w:rPr>
          <w:lang w:val="en-US"/>
        </w:rPr>
        <w:t>In</w:t>
      </w:r>
      <w:r w:rsidR="00851AA2">
        <w:rPr>
          <w:lang w:val="en-US"/>
        </w:rPr>
        <w:t xml:space="preserve"> </w:t>
      </w:r>
      <w:r w:rsidR="00851AA2">
        <w:rPr>
          <w:lang w:val="en-US"/>
        </w:rPr>
        <w:fldChar w:fldCharType="begin"/>
      </w:r>
      <w:r w:rsidR="00851AA2">
        <w:rPr>
          <w:lang w:val="en-US"/>
        </w:rPr>
        <w:instrText xml:space="preserve"> REF _Ref458426723 \r \h </w:instrText>
      </w:r>
      <w:r w:rsidR="00851AA2">
        <w:rPr>
          <w:lang w:val="en-US"/>
        </w:rPr>
      </w:r>
      <w:r w:rsidR="00851AA2">
        <w:rPr>
          <w:lang w:val="en-US"/>
        </w:rPr>
        <w:fldChar w:fldCharType="separate"/>
      </w:r>
      <w:r w:rsidR="00851AA2">
        <w:rPr>
          <w:lang w:val="en-US"/>
        </w:rPr>
        <w:t>[5]</w:t>
      </w:r>
      <w:r w:rsidR="00851AA2">
        <w:rPr>
          <w:lang w:val="en-US"/>
        </w:rPr>
        <w:fldChar w:fldCharType="end"/>
      </w:r>
      <w:r w:rsidR="00851AA2">
        <w:rPr>
          <w:lang w:val="en-US"/>
        </w:rPr>
        <w:t xml:space="preserve">, assuming position change to be the dominant cause of CAM message generation, the CAM message interval is derived as a function of the vehicle speeds. For simplicity, we only provide results for </w:t>
      </w:r>
      <w:r w:rsidR="00851AA2" w:rsidRPr="00B86A51">
        <w:rPr>
          <w:lang w:val="en-US"/>
        </w:rPr>
        <w:t>T_CheckCamGen</w:t>
      </w:r>
      <w:r w:rsidR="00851AA2">
        <w:rPr>
          <w:lang w:val="en-US"/>
        </w:rPr>
        <w:t>=100ms, noting that the observation of that CAM generation interval is higher for lower vehicle speeds is not affected by this assumption.</w:t>
      </w:r>
    </w:p>
    <w:p w14:paraId="4B6DFEB8" w14:textId="77777777" w:rsidR="00851AA2" w:rsidRDefault="00851AA2" w:rsidP="00851AA2">
      <w:pPr>
        <w:pStyle w:val="Caption"/>
        <w:keepNext/>
        <w:jc w:val="center"/>
      </w:pPr>
      <w:bookmarkStart w:id="0" w:name="_Ref458438215"/>
      <w:r>
        <w:lastRenderedPageBreak/>
        <w:t xml:space="preserve">Table </w:t>
      </w:r>
      <w:r>
        <w:fldChar w:fldCharType="begin"/>
      </w:r>
      <w:r>
        <w:instrText xml:space="preserve"> SEQ Table \* ARABIC </w:instrText>
      </w:r>
      <w:r>
        <w:fldChar w:fldCharType="separate"/>
      </w:r>
      <w:r>
        <w:rPr>
          <w:noProof/>
        </w:rPr>
        <w:t>1</w:t>
      </w:r>
      <w:r>
        <w:fldChar w:fldCharType="end"/>
      </w:r>
      <w:bookmarkEnd w:id="0"/>
      <w:r>
        <w:t xml:space="preserve">: CAM interval as a function of vehicle speeds for </w:t>
      </w:r>
      <w:r w:rsidRPr="00B86A51">
        <w:rPr>
          <w:lang w:val="en-US"/>
        </w:rPr>
        <w:t>T_CheckCamGen</w:t>
      </w:r>
      <w:r>
        <w:rPr>
          <w:lang w:val="en-US"/>
        </w:rPr>
        <w:t>=100ms</w:t>
      </w:r>
      <w:r>
        <w:t xml:space="preserve"> from </w:t>
      </w:r>
      <w:r w:rsidRPr="00F85E3D">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2727"/>
      </w:tblGrid>
      <w:tr w:rsidR="00851AA2" w14:paraId="0A9E2981" w14:textId="77777777" w:rsidTr="005B37AD">
        <w:trPr>
          <w:trHeight w:val="163"/>
          <w:jc w:val="center"/>
        </w:trPr>
        <w:tc>
          <w:tcPr>
            <w:tcW w:w="2727" w:type="dxa"/>
            <w:tcBorders>
              <w:top w:val="single" w:sz="4" w:space="0" w:color="auto"/>
              <w:left w:val="single" w:sz="4" w:space="0" w:color="auto"/>
              <w:bottom w:val="single" w:sz="4" w:space="0" w:color="auto"/>
              <w:right w:val="single" w:sz="4" w:space="0" w:color="auto"/>
            </w:tcBorders>
            <w:shd w:val="clear" w:color="auto" w:fill="95B3D7"/>
            <w:vAlign w:val="bottom"/>
            <w:hideMark/>
          </w:tcPr>
          <w:p w14:paraId="55D1BC1F" w14:textId="77777777" w:rsidR="00851AA2" w:rsidRDefault="00851AA2" w:rsidP="005B37AD">
            <w:pPr>
              <w:spacing w:after="0"/>
              <w:jc w:val="center"/>
              <w:rPr>
                <w:rFonts w:eastAsia="SimSun"/>
                <w:b/>
                <w:i/>
                <w:lang w:eastAsia="zh-CN"/>
              </w:rPr>
            </w:pPr>
            <w:r>
              <w:rPr>
                <w:rFonts w:eastAsia="SimSun"/>
                <w:b/>
                <w:lang w:eastAsia="zh-CN"/>
              </w:rPr>
              <w:t xml:space="preserve">Speed of the Vehicle, </w:t>
            </w:r>
            <w:r>
              <w:rPr>
                <w:rFonts w:eastAsia="SimSun"/>
                <w:b/>
                <w:i/>
                <w:lang w:eastAsia="zh-CN"/>
              </w:rPr>
              <w:t>S</w:t>
            </w:r>
          </w:p>
        </w:tc>
        <w:tc>
          <w:tcPr>
            <w:tcW w:w="2727" w:type="dxa"/>
            <w:tcBorders>
              <w:top w:val="single" w:sz="4" w:space="0" w:color="auto"/>
              <w:left w:val="single" w:sz="4" w:space="0" w:color="auto"/>
              <w:bottom w:val="single" w:sz="4" w:space="0" w:color="auto"/>
              <w:right w:val="single" w:sz="4" w:space="0" w:color="auto"/>
            </w:tcBorders>
            <w:shd w:val="clear" w:color="auto" w:fill="95B3D7"/>
            <w:vAlign w:val="bottom"/>
            <w:hideMark/>
          </w:tcPr>
          <w:p w14:paraId="6A2AE4F3" w14:textId="77777777" w:rsidR="00851AA2" w:rsidRDefault="00851AA2" w:rsidP="005B37AD">
            <w:pPr>
              <w:spacing w:after="0"/>
              <w:jc w:val="center"/>
              <w:rPr>
                <w:rFonts w:eastAsia="SimSun"/>
                <w:b/>
                <w:lang w:eastAsia="zh-CN"/>
              </w:rPr>
            </w:pPr>
            <w:r>
              <w:rPr>
                <w:rFonts w:eastAsia="SimSun"/>
                <w:b/>
                <w:lang w:eastAsia="zh-CN"/>
              </w:rPr>
              <w:t xml:space="preserve">CAM Interval </w:t>
            </w:r>
          </w:p>
        </w:tc>
      </w:tr>
      <w:tr w:rsidR="00851AA2" w14:paraId="53FDD34D" w14:textId="77777777" w:rsidTr="005B37AD">
        <w:trPr>
          <w:trHeight w:val="305"/>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70AAEA90" w14:textId="77777777" w:rsidR="00851AA2" w:rsidRDefault="00851AA2" w:rsidP="005B37AD">
            <w:pPr>
              <w:spacing w:after="0"/>
              <w:ind w:firstLineChars="50" w:firstLine="100"/>
              <w:jc w:val="center"/>
              <w:rPr>
                <w:rFonts w:eastAsia="SimSun"/>
                <w:kern w:val="2"/>
                <w:szCs w:val="22"/>
                <w:lang w:eastAsia="zh-CN"/>
              </w:rPr>
            </w:pPr>
            <w:r>
              <w:rPr>
                <w:rFonts w:eastAsia="SimSun"/>
                <w:kern w:val="2"/>
                <w:szCs w:val="22"/>
                <w:lang w:eastAsia="zh-CN"/>
              </w:rPr>
              <w:t xml:space="preserve">144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p>
        </w:tc>
        <w:tc>
          <w:tcPr>
            <w:tcW w:w="2727" w:type="dxa"/>
            <w:tcBorders>
              <w:top w:val="single" w:sz="4" w:space="0" w:color="auto"/>
              <w:left w:val="single" w:sz="4" w:space="0" w:color="auto"/>
              <w:bottom w:val="single" w:sz="4" w:space="0" w:color="auto"/>
              <w:right w:val="single" w:sz="4" w:space="0" w:color="auto"/>
            </w:tcBorders>
            <w:vAlign w:val="bottom"/>
            <w:hideMark/>
          </w:tcPr>
          <w:p w14:paraId="67F5990F"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100 ms </w:t>
            </w:r>
          </w:p>
        </w:tc>
      </w:tr>
      <w:tr w:rsidR="00851AA2" w14:paraId="268C373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4BA01EAB"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72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 xml:space="preserve">S </w:t>
            </w:r>
            <w:r>
              <w:rPr>
                <w:rFonts w:eastAsia="SimSun"/>
                <w:b/>
                <w:lang w:eastAsia="zh-CN"/>
              </w:rPr>
              <w:t xml:space="preserve">&lt; </w:t>
            </w:r>
            <w:r>
              <w:rPr>
                <w:rFonts w:eastAsia="SimSun"/>
                <w:kern w:val="2"/>
                <w:szCs w:val="22"/>
                <w:lang w:eastAsia="zh-CN"/>
              </w:rPr>
              <w:t>144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58C55CF6" w14:textId="77777777" w:rsidR="00851AA2" w:rsidRDefault="00851AA2" w:rsidP="005B37AD">
            <w:pPr>
              <w:spacing w:after="0"/>
              <w:jc w:val="center"/>
              <w:rPr>
                <w:rFonts w:eastAsia="SimSun"/>
                <w:kern w:val="2"/>
                <w:szCs w:val="22"/>
                <w:lang w:eastAsia="zh-CN"/>
              </w:rPr>
            </w:pPr>
            <w:r>
              <w:rPr>
                <w:rFonts w:eastAsia="SimSun"/>
                <w:kern w:val="2"/>
                <w:szCs w:val="22"/>
                <w:lang w:eastAsia="zh-CN"/>
              </w:rPr>
              <w:t>200 ms</w:t>
            </w:r>
          </w:p>
        </w:tc>
      </w:tr>
      <w:tr w:rsidR="00851AA2" w14:paraId="03B1F9C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6C2EF765"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48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 xml:space="preserve">S </w:t>
            </w:r>
            <w:r>
              <w:rPr>
                <w:rFonts w:eastAsia="SimSun"/>
                <w:b/>
                <w:lang w:eastAsia="zh-CN"/>
              </w:rPr>
              <w:t xml:space="preserve">&lt; </w:t>
            </w:r>
            <w:r>
              <w:rPr>
                <w:rFonts w:eastAsia="SimSun"/>
                <w:kern w:val="2"/>
                <w:szCs w:val="22"/>
                <w:lang w:eastAsia="zh-CN"/>
              </w:rPr>
              <w:t>72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60D5C34B" w14:textId="77777777" w:rsidR="00851AA2" w:rsidRDefault="00851AA2" w:rsidP="005B37AD">
            <w:pPr>
              <w:spacing w:after="0"/>
              <w:jc w:val="center"/>
              <w:rPr>
                <w:rFonts w:eastAsia="SimSun"/>
                <w:kern w:val="2"/>
                <w:szCs w:val="22"/>
                <w:lang w:eastAsia="zh-CN"/>
              </w:rPr>
            </w:pPr>
            <w:r>
              <w:rPr>
                <w:rFonts w:eastAsia="SimSun"/>
                <w:kern w:val="2"/>
                <w:szCs w:val="22"/>
                <w:lang w:eastAsia="zh-CN"/>
              </w:rPr>
              <w:t>300 ms</w:t>
            </w:r>
          </w:p>
        </w:tc>
      </w:tr>
      <w:tr w:rsidR="00851AA2" w14:paraId="314AF1AA"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5DC7FF7D"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36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48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5CA14117" w14:textId="77777777" w:rsidR="00851AA2" w:rsidRDefault="00851AA2" w:rsidP="005B37AD">
            <w:pPr>
              <w:spacing w:after="0"/>
              <w:jc w:val="center"/>
              <w:rPr>
                <w:rFonts w:eastAsia="SimSun"/>
                <w:kern w:val="2"/>
                <w:szCs w:val="22"/>
                <w:lang w:eastAsia="zh-CN"/>
              </w:rPr>
            </w:pPr>
            <w:r>
              <w:rPr>
                <w:rFonts w:eastAsia="SimSun"/>
                <w:kern w:val="2"/>
                <w:szCs w:val="22"/>
                <w:lang w:eastAsia="zh-CN"/>
              </w:rPr>
              <w:t>400 ms</w:t>
            </w:r>
          </w:p>
        </w:tc>
      </w:tr>
      <w:tr w:rsidR="00851AA2" w14:paraId="53B8407D"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2325C639"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28.8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36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7B324CC6" w14:textId="77777777" w:rsidR="00851AA2" w:rsidRDefault="00851AA2" w:rsidP="005B37AD">
            <w:pPr>
              <w:spacing w:after="0"/>
              <w:jc w:val="center"/>
              <w:rPr>
                <w:rFonts w:eastAsia="SimSun"/>
                <w:kern w:val="2"/>
                <w:szCs w:val="22"/>
                <w:lang w:eastAsia="zh-CN"/>
              </w:rPr>
            </w:pPr>
            <w:r>
              <w:rPr>
                <w:rFonts w:eastAsia="SimSun"/>
                <w:kern w:val="2"/>
                <w:szCs w:val="22"/>
                <w:lang w:eastAsia="zh-CN"/>
              </w:rPr>
              <w:t>500 ms</w:t>
            </w:r>
          </w:p>
        </w:tc>
      </w:tr>
      <w:tr w:rsidR="00851AA2" w14:paraId="1B05A97A"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5E8EDF4A"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24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28.8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2A18F898" w14:textId="77777777" w:rsidR="00851AA2" w:rsidRDefault="00851AA2" w:rsidP="005B37AD">
            <w:pPr>
              <w:spacing w:after="0"/>
              <w:jc w:val="center"/>
              <w:rPr>
                <w:rFonts w:eastAsia="SimSun"/>
                <w:kern w:val="2"/>
                <w:szCs w:val="22"/>
                <w:lang w:eastAsia="zh-CN"/>
              </w:rPr>
            </w:pPr>
            <w:r>
              <w:rPr>
                <w:rFonts w:eastAsia="SimSun"/>
                <w:kern w:val="2"/>
                <w:szCs w:val="22"/>
                <w:lang w:eastAsia="zh-CN"/>
              </w:rPr>
              <w:t>600 ms</w:t>
            </w:r>
          </w:p>
        </w:tc>
      </w:tr>
      <w:tr w:rsidR="00851AA2" w14:paraId="633966B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43436105"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20.6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24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0AEDE366" w14:textId="77777777" w:rsidR="00851AA2" w:rsidRDefault="00851AA2" w:rsidP="005B37AD">
            <w:pPr>
              <w:spacing w:after="0"/>
              <w:jc w:val="center"/>
              <w:rPr>
                <w:rFonts w:eastAsia="SimSun"/>
                <w:kern w:val="2"/>
                <w:szCs w:val="22"/>
                <w:lang w:eastAsia="zh-CN"/>
              </w:rPr>
            </w:pPr>
            <w:r>
              <w:rPr>
                <w:rFonts w:eastAsia="SimSun"/>
                <w:kern w:val="2"/>
                <w:szCs w:val="22"/>
                <w:lang w:eastAsia="zh-CN"/>
              </w:rPr>
              <w:t>700 ms</w:t>
            </w:r>
          </w:p>
        </w:tc>
      </w:tr>
      <w:tr w:rsidR="00851AA2" w14:paraId="0DAD2A96"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2C267032"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20.6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59AAEF5A" w14:textId="77777777" w:rsidR="00851AA2" w:rsidRDefault="00851AA2" w:rsidP="005B37AD">
            <w:pPr>
              <w:spacing w:after="0"/>
              <w:jc w:val="center"/>
              <w:rPr>
                <w:rFonts w:eastAsia="SimSun"/>
                <w:kern w:val="2"/>
                <w:szCs w:val="22"/>
                <w:lang w:eastAsia="zh-CN"/>
              </w:rPr>
            </w:pPr>
            <w:r>
              <w:rPr>
                <w:rFonts w:eastAsia="SimSun"/>
                <w:kern w:val="2"/>
                <w:szCs w:val="22"/>
                <w:lang w:eastAsia="zh-CN"/>
              </w:rPr>
              <w:t>800 ms</w:t>
            </w:r>
          </w:p>
        </w:tc>
      </w:tr>
      <w:tr w:rsidR="00851AA2" w14:paraId="3919761E"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47477CA1"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18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1C8518E9" w14:textId="77777777" w:rsidR="00851AA2" w:rsidRDefault="00851AA2" w:rsidP="005B37AD">
            <w:pPr>
              <w:spacing w:after="0"/>
              <w:jc w:val="center"/>
              <w:rPr>
                <w:rFonts w:eastAsia="SimSun"/>
                <w:kern w:val="2"/>
                <w:szCs w:val="22"/>
                <w:lang w:eastAsia="zh-CN"/>
              </w:rPr>
            </w:pPr>
            <w:r>
              <w:rPr>
                <w:rFonts w:eastAsia="SimSun"/>
                <w:kern w:val="2"/>
                <w:szCs w:val="22"/>
                <w:lang w:eastAsia="zh-CN"/>
              </w:rPr>
              <w:t>900 ms</w:t>
            </w:r>
          </w:p>
        </w:tc>
      </w:tr>
      <w:tr w:rsidR="00851AA2" w14:paraId="2ECAE8CA"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bottom"/>
            <w:hideMark/>
          </w:tcPr>
          <w:p w14:paraId="20D51DB7"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0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16 km/h</w:t>
            </w:r>
          </w:p>
        </w:tc>
        <w:tc>
          <w:tcPr>
            <w:tcW w:w="2727" w:type="dxa"/>
            <w:tcBorders>
              <w:top w:val="single" w:sz="4" w:space="0" w:color="auto"/>
              <w:left w:val="single" w:sz="4" w:space="0" w:color="auto"/>
              <w:bottom w:val="single" w:sz="4" w:space="0" w:color="auto"/>
              <w:right w:val="single" w:sz="4" w:space="0" w:color="auto"/>
            </w:tcBorders>
            <w:vAlign w:val="bottom"/>
            <w:hideMark/>
          </w:tcPr>
          <w:p w14:paraId="2AE1AD87"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 sec </w:t>
            </w:r>
          </w:p>
        </w:tc>
      </w:tr>
    </w:tbl>
    <w:p w14:paraId="32AF2B9F" w14:textId="77777777" w:rsidR="00152FCB" w:rsidRDefault="00152FCB" w:rsidP="00851AA2">
      <w:pPr>
        <w:jc w:val="both"/>
        <w:rPr>
          <w:lang w:val="en-US"/>
        </w:rPr>
      </w:pPr>
    </w:p>
    <w:p w14:paraId="7FB30CC0" w14:textId="77777777" w:rsidR="00851AA2" w:rsidRPr="0071761E" w:rsidRDefault="00851AA2" w:rsidP="00851AA2">
      <w:pPr>
        <w:jc w:val="both"/>
        <w:rPr>
          <w:lang w:val="en-US"/>
        </w:rPr>
      </w:pPr>
      <w:r w:rsidRPr="0071761E">
        <w:rPr>
          <w:lang w:val="en-US"/>
        </w:rPr>
        <w:t xml:space="preserve">Based on the discussion in </w:t>
      </w:r>
      <w:r w:rsidRPr="0071761E">
        <w:rPr>
          <w:lang w:val="en-US"/>
        </w:rPr>
        <w:fldChar w:fldCharType="begin"/>
      </w:r>
      <w:r w:rsidRPr="0071761E">
        <w:rPr>
          <w:lang w:val="en-US"/>
        </w:rPr>
        <w:instrText xml:space="preserve"> REF _Ref458426723 \r \h </w:instrText>
      </w:r>
      <w:r w:rsidRPr="0071761E">
        <w:rPr>
          <w:lang w:val="en-US"/>
        </w:rPr>
      </w:r>
      <w:r w:rsidRPr="0071761E">
        <w:rPr>
          <w:lang w:val="en-US"/>
        </w:rPr>
        <w:fldChar w:fldCharType="separate"/>
      </w:r>
      <w:r w:rsidRPr="0071761E">
        <w:rPr>
          <w:lang w:val="en-US"/>
        </w:rPr>
        <w:t>[5]</w:t>
      </w:r>
      <w:r w:rsidRPr="0071761E">
        <w:rPr>
          <w:lang w:val="en-US"/>
        </w:rPr>
        <w:fldChar w:fldCharType="end"/>
      </w:r>
      <w:r w:rsidRPr="0071761E">
        <w:rPr>
          <w:lang w:val="en-US"/>
        </w:rPr>
        <w:t xml:space="preserve">, RAN2 agreed the following text-proposal for TR 36.885 in </w:t>
      </w:r>
      <w:r w:rsidRPr="0071761E">
        <w:rPr>
          <w:lang w:val="en-US"/>
        </w:rPr>
        <w:fldChar w:fldCharType="begin"/>
      </w:r>
      <w:r w:rsidRPr="0071761E">
        <w:rPr>
          <w:lang w:val="en-US"/>
        </w:rPr>
        <w:instrText xml:space="preserve"> REF _Ref458426722 \r \h </w:instrText>
      </w:r>
      <w:r w:rsidRPr="0071761E">
        <w:rPr>
          <w:lang w:val="en-US"/>
        </w:rPr>
      </w:r>
      <w:r w:rsidRPr="0071761E">
        <w:rPr>
          <w:lang w:val="en-US"/>
        </w:rPr>
        <w:fldChar w:fldCharType="separate"/>
      </w:r>
      <w:r w:rsidRPr="0071761E">
        <w:rPr>
          <w:lang w:val="en-US"/>
        </w:rPr>
        <w:t>[4]</w:t>
      </w:r>
      <w:r w:rsidRPr="0071761E">
        <w:rPr>
          <w:lang w:val="en-US"/>
        </w:rPr>
        <w:fldChar w:fldCharType="end"/>
      </w:r>
      <w:r w:rsidRPr="0071761E">
        <w:rPr>
          <w:lang w:val="en-US"/>
        </w:rPr>
        <w:t>. Further we highlight the aspect that relates the CAM generation interval with UE speed.</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851AA2" w:rsidRPr="007E5DF5" w14:paraId="143D3D1E" w14:textId="77777777" w:rsidTr="005B37AD">
        <w:tc>
          <w:tcPr>
            <w:tcW w:w="9289" w:type="dxa"/>
            <w:shd w:val="clear" w:color="auto" w:fill="auto"/>
          </w:tcPr>
          <w:p w14:paraId="12FD233B" w14:textId="39DC8F72" w:rsidR="00851AA2" w:rsidRPr="007E5DF5" w:rsidRDefault="00851AA2" w:rsidP="00F06256">
            <w:pPr>
              <w:spacing w:after="0"/>
              <w:jc w:val="both"/>
              <w:rPr>
                <w:lang w:val="en-US"/>
              </w:rPr>
            </w:pPr>
            <w:r w:rsidRPr="007E5DF5">
              <w:rPr>
                <w:lang w:val="en-US"/>
              </w:rPr>
              <w:t xml:space="preserve">Subset of TP for TR 36.885 from </w:t>
            </w:r>
            <w:r w:rsidRPr="007E5DF5">
              <w:rPr>
                <w:lang w:val="en-US"/>
              </w:rPr>
              <w:fldChar w:fldCharType="begin"/>
            </w:r>
            <w:r w:rsidRPr="007E5DF5">
              <w:rPr>
                <w:lang w:val="en-US"/>
              </w:rPr>
              <w:instrText xml:space="preserve"> REF _Ref458426722 \r \h </w:instrText>
            </w:r>
            <w:r w:rsidRPr="007E5DF5">
              <w:rPr>
                <w:lang w:val="en-US"/>
              </w:rPr>
            </w:r>
            <w:r w:rsidRPr="007E5DF5">
              <w:rPr>
                <w:lang w:val="en-US"/>
              </w:rPr>
              <w:fldChar w:fldCharType="separate"/>
            </w:r>
            <w:r w:rsidRPr="007E5DF5">
              <w:rPr>
                <w:lang w:val="en-US"/>
              </w:rPr>
              <w:t>[4]</w:t>
            </w:r>
            <w:r w:rsidRPr="007E5DF5">
              <w:rPr>
                <w:lang w:val="en-US"/>
              </w:rPr>
              <w:fldChar w:fldCharType="end"/>
            </w:r>
            <w:r w:rsidRPr="007E5DF5">
              <w:rPr>
                <w:lang w:val="en-US"/>
              </w:rPr>
              <w:t>:</w:t>
            </w:r>
          </w:p>
        </w:tc>
      </w:tr>
      <w:tr w:rsidR="00851AA2" w:rsidRPr="007E5DF5" w14:paraId="20665956" w14:textId="77777777" w:rsidTr="005B37AD">
        <w:tc>
          <w:tcPr>
            <w:tcW w:w="9289" w:type="dxa"/>
            <w:shd w:val="clear" w:color="auto" w:fill="auto"/>
          </w:tcPr>
          <w:p w14:paraId="0C5E6199" w14:textId="77777777" w:rsidR="00851AA2" w:rsidRPr="007E5DF5" w:rsidRDefault="00851AA2" w:rsidP="005B37AD">
            <w:pPr>
              <w:widowControl w:val="0"/>
              <w:rPr>
                <w:kern w:val="2"/>
                <w:szCs w:val="22"/>
                <w:lang w:eastAsia="zh-CN"/>
              </w:rPr>
            </w:pPr>
            <w:r w:rsidRPr="007E5DF5">
              <w:rPr>
                <w:kern w:val="2"/>
                <w:szCs w:val="22"/>
                <w:lang w:eastAsia="zh-CN"/>
              </w:rPr>
              <w:t xml:space="preserve">Annex X: </w:t>
            </w:r>
            <w:r w:rsidRPr="007E5DF5">
              <w:rPr>
                <w:kern w:val="2"/>
                <w:szCs w:val="22"/>
                <w:lang w:eastAsia="zh-CN"/>
              </w:rPr>
              <w:tab/>
              <w:t>Traffic Characteristics of CAM</w:t>
            </w:r>
          </w:p>
          <w:p w14:paraId="1BD2D8D1" w14:textId="77777777" w:rsidR="00851AA2" w:rsidRPr="007E5DF5" w:rsidRDefault="00851AA2" w:rsidP="005B37AD">
            <w:pPr>
              <w:widowControl w:val="0"/>
              <w:rPr>
                <w:kern w:val="2"/>
                <w:szCs w:val="22"/>
                <w:lang w:eastAsia="zh-CN"/>
              </w:rPr>
            </w:pPr>
            <w:r w:rsidRPr="007E5DF5">
              <w:rPr>
                <w:kern w:val="2"/>
                <w:szCs w:val="22"/>
                <w:lang w:eastAsia="zh-CN"/>
              </w:rPr>
              <w:t>[some text omitted]</w:t>
            </w:r>
          </w:p>
          <w:p w14:paraId="02D4802E" w14:textId="77777777" w:rsidR="00851AA2" w:rsidRPr="007E5DF5" w:rsidRDefault="00851AA2" w:rsidP="005B37AD">
            <w:pPr>
              <w:widowControl w:val="0"/>
              <w:rPr>
                <w:kern w:val="2"/>
                <w:szCs w:val="22"/>
                <w:lang w:val="en-US" w:eastAsia="zh-CN"/>
              </w:rPr>
            </w:pPr>
            <w:r w:rsidRPr="007E5DF5">
              <w:rPr>
                <w:kern w:val="2"/>
                <w:szCs w:val="22"/>
                <w:highlight w:val="yellow"/>
                <w:lang w:eastAsia="zh-CN"/>
              </w:rPr>
              <w:t>In scenarios with relative stable vehicle dynamics (e.g. highway), the main trigger for CAM generation is the change of position, i.e. the distance between the current position of the UE and the position included in the CAM previously transmitted by the UE exceeds 4 m, and as such is the main factor affecting the periodicity of the CAM. The triggering conditions of speed change and heading change generate only a few CAMs occasionally, and mainly influence the timing of the CAM traffic.</w:t>
            </w:r>
          </w:p>
          <w:p w14:paraId="2D46054E" w14:textId="77777777" w:rsidR="00851AA2" w:rsidRPr="007E5DF5" w:rsidRDefault="00851AA2" w:rsidP="005B37AD">
            <w:pPr>
              <w:rPr>
                <w:kern w:val="2"/>
                <w:szCs w:val="22"/>
                <w:lang w:eastAsia="zh-CN"/>
              </w:rPr>
            </w:pPr>
            <w:r w:rsidRPr="007E5DF5">
              <w:rPr>
                <w:kern w:val="2"/>
                <w:szCs w:val="22"/>
                <w:lang w:eastAsia="zh-CN"/>
              </w:rPr>
              <w:t>The period of the CAM typically changes when the vehicle’s speed change exceeds a range.</w:t>
            </w:r>
          </w:p>
          <w:p w14:paraId="72465BB3" w14:textId="77777777" w:rsidR="00851AA2" w:rsidRPr="007E5DF5" w:rsidRDefault="00851AA2" w:rsidP="005B37AD">
            <w:pPr>
              <w:rPr>
                <w:kern w:val="2"/>
                <w:szCs w:val="22"/>
                <w:lang w:eastAsia="zh-CN"/>
              </w:rPr>
            </w:pPr>
            <w:r w:rsidRPr="007E5DF5">
              <w:rPr>
                <w:kern w:val="2"/>
                <w:szCs w:val="22"/>
                <w:lang w:eastAsia="zh-CN"/>
              </w:rPr>
              <w:t>The period of the CAM remains unchanged and therefore the CAM can be regarded as periodical with a certain periodicity when the vehicle is travelling at a relatively stable speed within a certain range which depends on vehicle speed.</w:t>
            </w:r>
          </w:p>
          <w:p w14:paraId="1038D51F" w14:textId="77777777" w:rsidR="00851AA2" w:rsidRPr="007E5DF5" w:rsidRDefault="00851AA2" w:rsidP="005B37AD">
            <w:pPr>
              <w:rPr>
                <w:kern w:val="2"/>
                <w:szCs w:val="22"/>
                <w:lang w:eastAsia="zh-CN"/>
              </w:rPr>
            </w:pPr>
            <w:r w:rsidRPr="007E5DF5">
              <w:rPr>
                <w:kern w:val="2"/>
                <w:szCs w:val="22"/>
                <w:lang w:eastAsia="zh-CN"/>
              </w:rPr>
              <w:t xml:space="preserve">A speed change or heading change is likely to affect the timing offset of a series of CAMs occasionally, and such timing offset change may lead to misalignment between SPS timing and CAM timing which further results in the risk of the V2X delay requirement not being satisfied. </w:t>
            </w:r>
          </w:p>
          <w:p w14:paraId="6F54B9BC" w14:textId="77777777" w:rsidR="00851AA2" w:rsidRPr="007E5DF5" w:rsidRDefault="00851AA2" w:rsidP="005B37AD">
            <w:pPr>
              <w:rPr>
                <w:lang w:val="en-US"/>
              </w:rPr>
            </w:pPr>
            <w:r w:rsidRPr="007E5DF5">
              <w:rPr>
                <w:kern w:val="2"/>
                <w:szCs w:val="22"/>
                <w:lang w:eastAsia="zh-CN"/>
              </w:rPr>
              <w:t>In addition, the CAM message size is variable. The CAM message size is about 121 ~ 320 Bytes without certificate and about 230 ~ 429 Bytes with certificate.</w:t>
            </w:r>
          </w:p>
        </w:tc>
      </w:tr>
    </w:tbl>
    <w:p w14:paraId="117DEB6C" w14:textId="77777777" w:rsidR="00851AA2" w:rsidRDefault="00851AA2" w:rsidP="00851AA2">
      <w:pPr>
        <w:jc w:val="both"/>
        <w:rPr>
          <w:lang w:val="en-US"/>
        </w:rPr>
      </w:pPr>
    </w:p>
    <w:p w14:paraId="05293813" w14:textId="017F805F" w:rsidR="00152FCB" w:rsidRPr="00152FCB" w:rsidRDefault="00152FCB" w:rsidP="00152FCB">
      <w:pPr>
        <w:tabs>
          <w:tab w:val="right" w:pos="9631"/>
        </w:tabs>
        <w:jc w:val="both"/>
        <w:rPr>
          <w:lang w:val="en-US"/>
        </w:rPr>
      </w:pPr>
      <w:r>
        <w:rPr>
          <w:lang w:val="en-US"/>
        </w:rPr>
        <w:t>In the current RAN4 coexistence simulation assumptions, we have been using 100ms periodicity for message generation. From the first bullet above, we notice that 100ms is the upper bound on the periodicity that will get triggered only in high speed scenarios. However, RAN4 has been using 100ms independent of the vehicle speeds and is hence an overly pessimistic assumption for very low speed (15kmpr) scenarios. While it is acceptable, and sometime</w:t>
      </w:r>
      <w:r w:rsidR="00065AA4">
        <w:rPr>
          <w:lang w:val="en-US"/>
        </w:rPr>
        <w:t xml:space="preserve"> even</w:t>
      </w:r>
      <w:r>
        <w:rPr>
          <w:lang w:val="en-US"/>
        </w:rPr>
        <w:t xml:space="preserve"> desirable in coexistence studies to make pessimistic assumptions so that the final design give</w:t>
      </w:r>
      <w:r w:rsidR="00065AA4">
        <w:rPr>
          <w:lang w:val="en-US"/>
        </w:rPr>
        <w:t>s</w:t>
      </w:r>
      <w:r>
        <w:rPr>
          <w:lang w:val="en-US"/>
        </w:rPr>
        <w:t xml:space="preserve"> enough margin to deployed system, one should always be mindful of being over-pessimistic given the cost of an over-design system. In this case, 100ms inter packet arrival is 10 times greater than the realistic inter packet arrival at 15 km/h. With this assumption, even RAN1 study shows that the Packet Reception Rate cannot meet the performance requirement and the gain over DSRC diminishes. This shows that the 100ms inter packet arrival assumption is chosen in RAN1 merely for the sake of convenience analysis. Such a convenience is not affordable at RAN4.   </w:t>
      </w:r>
    </w:p>
    <w:p w14:paraId="26BD4409" w14:textId="77777777" w:rsidR="00851AA2" w:rsidRDefault="00851AA2" w:rsidP="00851AA2">
      <w:pPr>
        <w:jc w:val="both"/>
        <w:rPr>
          <w:lang w:val="en-US"/>
        </w:rPr>
      </w:pPr>
      <w:r w:rsidRPr="00760DFB">
        <w:rPr>
          <w:b/>
          <w:lang w:val="en-US"/>
        </w:rPr>
        <w:t>Observation 1:</w:t>
      </w:r>
      <w:r>
        <w:rPr>
          <w:lang w:val="en-US"/>
        </w:rPr>
        <w:t xml:space="preserve"> RAN4 coexistence simulation assumptions are currently using CAM message generation interval independent of the vehicle (UE) speed. Further, the assumption being using is an actual upper bound and is overly pessimistic for low vehicle speeds.</w:t>
      </w:r>
    </w:p>
    <w:p w14:paraId="143CEF58" w14:textId="136C72C3" w:rsidR="005C57C6" w:rsidRPr="005C57C6" w:rsidRDefault="005C57C6" w:rsidP="00851AA2">
      <w:pPr>
        <w:jc w:val="both"/>
        <w:rPr>
          <w:lang w:val="en-US"/>
        </w:rPr>
      </w:pPr>
      <w:r w:rsidRPr="005C57C6">
        <w:rPr>
          <w:b/>
          <w:lang w:val="en-US"/>
        </w:rPr>
        <w:t>Observation 2:</w:t>
      </w:r>
      <w:r>
        <w:rPr>
          <w:b/>
          <w:lang w:val="en-US"/>
        </w:rPr>
        <w:t xml:space="preserve"> </w:t>
      </w:r>
      <w:r>
        <w:rPr>
          <w:lang w:val="en-US"/>
        </w:rPr>
        <w:t>RAN1 study show</w:t>
      </w:r>
      <w:r w:rsidR="00065AA4">
        <w:rPr>
          <w:lang w:val="en-US"/>
        </w:rPr>
        <w:t>s</w:t>
      </w:r>
      <w:r>
        <w:rPr>
          <w:lang w:val="en-US"/>
        </w:rPr>
        <w:t xml:space="preserve"> that with the current simulation assumptions, the performance requirement cannot be met for 15km/h case. The gain over DSRC diminishes for that case.  </w:t>
      </w:r>
    </w:p>
    <w:p w14:paraId="0DA0B6FA" w14:textId="0305A6BE" w:rsidR="001F75CA" w:rsidRDefault="005C57C6" w:rsidP="00851AA2">
      <w:pPr>
        <w:jc w:val="both"/>
        <w:rPr>
          <w:lang w:val="en-US"/>
        </w:rPr>
      </w:pPr>
      <w:r>
        <w:rPr>
          <w:b/>
          <w:lang w:val="en-US"/>
        </w:rPr>
        <w:t>Observation 3</w:t>
      </w:r>
      <w:r w:rsidR="00851AA2" w:rsidRPr="005A7FBD">
        <w:rPr>
          <w:b/>
          <w:lang w:val="en-US"/>
        </w:rPr>
        <w:t>:</w:t>
      </w:r>
      <w:r w:rsidR="00851AA2">
        <w:rPr>
          <w:lang w:val="en-US"/>
        </w:rPr>
        <w:t xml:space="preserve"> From the CAM message generation rules [</w:t>
      </w:r>
      <w:r w:rsidR="004E10A0">
        <w:rPr>
          <w:lang w:val="en-US"/>
        </w:rPr>
        <w:t>7</w:t>
      </w:r>
      <w:r w:rsidR="00851AA2">
        <w:rPr>
          <w:lang w:val="en-US"/>
        </w:rPr>
        <w:t>], it can be seen that generation of CAM message relates to the vehicle dynamics (position, direction, and/or acceleration). Further the main (frequent) trigger is expected to be position and thus links the CAM message generation interval to vehicle speed.</w:t>
      </w:r>
    </w:p>
    <w:p w14:paraId="1E4C8F40" w14:textId="3B0145E4" w:rsidR="00A047B2" w:rsidRPr="00851AA2" w:rsidRDefault="00851AA2" w:rsidP="00F06256">
      <w:pPr>
        <w:jc w:val="both"/>
        <w:rPr>
          <w:lang w:val="en-US"/>
        </w:rPr>
      </w:pPr>
      <w:r w:rsidRPr="00777EE5">
        <w:rPr>
          <w:b/>
          <w:lang w:val="en-US"/>
        </w:rPr>
        <w:lastRenderedPageBreak/>
        <w:t xml:space="preserve">Proposal </w:t>
      </w:r>
      <w:r w:rsidR="002234E6">
        <w:rPr>
          <w:b/>
          <w:lang w:val="en-US"/>
        </w:rPr>
        <w:t>2</w:t>
      </w:r>
      <w:r w:rsidRPr="00777EE5">
        <w:rPr>
          <w:b/>
          <w:lang w:val="en-US"/>
        </w:rPr>
        <w:t>:</w:t>
      </w:r>
      <w:r>
        <w:rPr>
          <w:lang w:val="en-US"/>
        </w:rPr>
        <w:t xml:space="preserve"> Revisit the simulation assumption on number of active UE of 1% (that was derived assumed CAM message generation interval of 100ms) to accurately reflect that message generation interval is dependent on UE speed.</w:t>
      </w:r>
    </w:p>
    <w:p w14:paraId="0A756A72" w14:textId="1F9856E2" w:rsidR="00851AA2" w:rsidRDefault="00851AA2" w:rsidP="00851AA2">
      <w:pPr>
        <w:pStyle w:val="Heading1"/>
        <w:rPr>
          <w:lang w:val="en-US"/>
        </w:rPr>
      </w:pPr>
      <w:r>
        <w:rPr>
          <w:lang w:val="en-US"/>
        </w:rPr>
        <w:t>Proposal on CAM message interval / active UEs</w:t>
      </w:r>
    </w:p>
    <w:p w14:paraId="558142B9" w14:textId="77777777" w:rsidR="00851AA2" w:rsidRDefault="00851AA2" w:rsidP="00851AA2">
      <w:pPr>
        <w:jc w:val="both"/>
        <w:rPr>
          <w:lang w:val="en-US"/>
        </w:rPr>
      </w:pPr>
      <w:r>
        <w:rPr>
          <w:lang w:val="en-US"/>
        </w:rPr>
        <w:t xml:space="preserve">We propose to adopt the table proposed in </w:t>
      </w:r>
      <w:r>
        <w:rPr>
          <w:lang w:val="en-US"/>
        </w:rPr>
        <w:fldChar w:fldCharType="begin"/>
      </w:r>
      <w:r>
        <w:rPr>
          <w:lang w:val="en-US"/>
        </w:rPr>
        <w:instrText xml:space="preserve"> REF _Ref458426723 \r \h  \* MERGEFORMAT </w:instrText>
      </w:r>
      <w:r>
        <w:rPr>
          <w:lang w:val="en-US"/>
        </w:rPr>
      </w:r>
      <w:r>
        <w:rPr>
          <w:lang w:val="en-US"/>
        </w:rPr>
        <w:fldChar w:fldCharType="separate"/>
      </w:r>
      <w:r>
        <w:rPr>
          <w:lang w:val="en-US"/>
        </w:rPr>
        <w:t>[5]</w:t>
      </w:r>
      <w:r>
        <w:rPr>
          <w:lang w:val="en-US"/>
        </w:rPr>
        <w:fldChar w:fldCharType="end"/>
      </w:r>
      <w:r>
        <w:rPr>
          <w:lang w:val="en-US"/>
        </w:rPr>
        <w:t xml:space="preserve"> (repeated above in </w:t>
      </w:r>
      <w:r>
        <w:rPr>
          <w:lang w:val="en-US"/>
        </w:rPr>
        <w:fldChar w:fldCharType="begin"/>
      </w:r>
      <w:r>
        <w:rPr>
          <w:lang w:val="en-US"/>
        </w:rPr>
        <w:instrText xml:space="preserve"> REF _Ref458438215 \h  \* MERGEFORMAT </w:instrText>
      </w:r>
      <w:r>
        <w:rPr>
          <w:lang w:val="en-US"/>
        </w:rPr>
      </w:r>
      <w:r>
        <w:rPr>
          <w:lang w:val="en-US"/>
        </w:rPr>
        <w:fldChar w:fldCharType="separate"/>
      </w:r>
      <w:r>
        <w:t xml:space="preserve">Table </w:t>
      </w:r>
      <w:r>
        <w:rPr>
          <w:noProof/>
        </w:rPr>
        <w:t>1</w:t>
      </w:r>
      <w:r>
        <w:rPr>
          <w:lang w:val="en-US"/>
        </w:rPr>
        <w:fldChar w:fldCharType="end"/>
      </w:r>
      <w:r>
        <w:rPr>
          <w:lang w:val="en-US"/>
        </w:rPr>
        <w:t>) relating UE speed to the message generation interval. We simply add a column to covert CAM interval to number of active UEs that RAN4 has been using.</w:t>
      </w:r>
    </w:p>
    <w:p w14:paraId="5AE98C98" w14:textId="3AE31C1D" w:rsidR="00851AA2" w:rsidRDefault="00851AA2" w:rsidP="00851AA2">
      <w:pPr>
        <w:jc w:val="both"/>
        <w:rPr>
          <w:lang w:val="en-US"/>
        </w:rPr>
      </w:pPr>
      <w:r w:rsidRPr="005455A8">
        <w:rPr>
          <w:b/>
          <w:lang w:val="en-US"/>
        </w:rPr>
        <w:t xml:space="preserve">Proposal </w:t>
      </w:r>
      <w:r w:rsidR="002234E6">
        <w:rPr>
          <w:b/>
          <w:lang w:val="en-US"/>
        </w:rPr>
        <w:t>3</w:t>
      </w:r>
      <w:r w:rsidRPr="005455A8">
        <w:rPr>
          <w:b/>
          <w:lang w:val="en-US"/>
        </w:rPr>
        <w:t>:</w:t>
      </w:r>
      <w:r>
        <w:rPr>
          <w:lang w:val="en-US"/>
        </w:rPr>
        <w:t xml:space="preserve"> Adopt the following assumption on # of active UEs as a function of vehicle speed (based on </w:t>
      </w:r>
      <w:r w:rsidRPr="000B76C5">
        <w:rPr>
          <w:lang w:val="en-US"/>
        </w:rPr>
        <w:t>R2-163807</w:t>
      </w:r>
      <w:r>
        <w:rPr>
          <w:lang w:val="en-US"/>
        </w:rPr>
        <w:t>):</w:t>
      </w:r>
    </w:p>
    <w:p w14:paraId="4CC397CF" w14:textId="77777777" w:rsidR="00851AA2" w:rsidRDefault="00851AA2" w:rsidP="00851AA2">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CAM interval / number of active UEs as a function of vehicle speeds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2727"/>
        <w:gridCol w:w="2727"/>
      </w:tblGrid>
      <w:tr w:rsidR="00851AA2" w14:paraId="43FB0D7E" w14:textId="77777777" w:rsidTr="005B37AD">
        <w:trPr>
          <w:trHeight w:val="163"/>
          <w:jc w:val="center"/>
        </w:trPr>
        <w:tc>
          <w:tcPr>
            <w:tcW w:w="2727"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06A3ABF5" w14:textId="77777777" w:rsidR="00851AA2" w:rsidRDefault="00851AA2" w:rsidP="005B37AD">
            <w:pPr>
              <w:spacing w:after="0"/>
              <w:jc w:val="center"/>
              <w:rPr>
                <w:rFonts w:eastAsia="SimSun"/>
                <w:b/>
                <w:i/>
                <w:lang w:eastAsia="zh-CN"/>
              </w:rPr>
            </w:pPr>
            <w:r>
              <w:rPr>
                <w:rFonts w:eastAsia="SimSun"/>
                <w:b/>
                <w:lang w:eastAsia="zh-CN"/>
              </w:rPr>
              <w:t xml:space="preserve">Speed of the Vehicle, </w:t>
            </w:r>
            <w:r>
              <w:rPr>
                <w:rFonts w:eastAsia="SimSun"/>
                <w:b/>
                <w:i/>
                <w:lang w:eastAsia="zh-CN"/>
              </w:rPr>
              <w:t>S</w:t>
            </w:r>
          </w:p>
        </w:tc>
        <w:tc>
          <w:tcPr>
            <w:tcW w:w="2727"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50087B9E" w14:textId="77777777" w:rsidR="00851AA2" w:rsidRDefault="00851AA2" w:rsidP="005B37AD">
            <w:pPr>
              <w:spacing w:after="0"/>
              <w:jc w:val="center"/>
              <w:rPr>
                <w:rFonts w:eastAsia="SimSun"/>
                <w:b/>
                <w:lang w:eastAsia="zh-CN"/>
              </w:rPr>
            </w:pPr>
            <w:r>
              <w:rPr>
                <w:rFonts w:eastAsia="SimSun"/>
                <w:b/>
                <w:lang w:eastAsia="zh-CN"/>
              </w:rPr>
              <w:t>CAM Interval</w:t>
            </w:r>
          </w:p>
        </w:tc>
        <w:tc>
          <w:tcPr>
            <w:tcW w:w="2727" w:type="dxa"/>
            <w:tcBorders>
              <w:top w:val="single" w:sz="4" w:space="0" w:color="auto"/>
              <w:left w:val="single" w:sz="4" w:space="0" w:color="auto"/>
              <w:bottom w:val="single" w:sz="4" w:space="0" w:color="auto"/>
              <w:right w:val="single" w:sz="4" w:space="0" w:color="auto"/>
            </w:tcBorders>
            <w:shd w:val="clear" w:color="auto" w:fill="95B3D7"/>
            <w:vAlign w:val="center"/>
          </w:tcPr>
          <w:p w14:paraId="707B3D47" w14:textId="77777777" w:rsidR="00851AA2" w:rsidRDefault="00851AA2" w:rsidP="005B37AD">
            <w:pPr>
              <w:spacing w:after="0"/>
              <w:jc w:val="center"/>
              <w:rPr>
                <w:rFonts w:eastAsia="SimSun"/>
                <w:b/>
                <w:lang w:eastAsia="zh-CN"/>
              </w:rPr>
            </w:pPr>
            <w:r>
              <w:rPr>
                <w:rFonts w:eastAsia="SimSun"/>
                <w:b/>
                <w:lang w:eastAsia="zh-CN"/>
              </w:rPr>
              <w:t>Average number of active UEs in a given subframe</w:t>
            </w:r>
          </w:p>
          <w:p w14:paraId="42EAC7AD" w14:textId="77777777" w:rsidR="00851AA2" w:rsidRDefault="00851AA2" w:rsidP="005B37AD">
            <w:pPr>
              <w:spacing w:after="0"/>
              <w:jc w:val="center"/>
              <w:rPr>
                <w:rFonts w:eastAsia="SimSun"/>
                <w:b/>
                <w:lang w:eastAsia="zh-CN"/>
              </w:rPr>
            </w:pPr>
            <w:r>
              <w:rPr>
                <w:rFonts w:eastAsia="SimSun"/>
                <w:b/>
                <w:lang w:eastAsia="zh-CN"/>
              </w:rPr>
              <w:t>= (1/CAM Interval * 100) %</w:t>
            </w:r>
          </w:p>
        </w:tc>
      </w:tr>
      <w:tr w:rsidR="00851AA2" w14:paraId="3F3C72B9" w14:textId="77777777" w:rsidTr="005B37AD">
        <w:trPr>
          <w:trHeight w:val="305"/>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14165DB" w14:textId="77777777" w:rsidR="00851AA2" w:rsidRDefault="00851AA2" w:rsidP="005B37AD">
            <w:pPr>
              <w:spacing w:after="0"/>
              <w:ind w:firstLineChars="50" w:firstLine="100"/>
              <w:jc w:val="center"/>
              <w:rPr>
                <w:rFonts w:eastAsia="SimSun"/>
                <w:kern w:val="2"/>
                <w:szCs w:val="22"/>
                <w:lang w:eastAsia="zh-CN"/>
              </w:rPr>
            </w:pPr>
            <w:r>
              <w:rPr>
                <w:rFonts w:eastAsia="SimSun"/>
                <w:kern w:val="2"/>
                <w:szCs w:val="22"/>
                <w:lang w:eastAsia="zh-CN"/>
              </w:rPr>
              <w:t xml:space="preserve">144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p>
        </w:tc>
        <w:tc>
          <w:tcPr>
            <w:tcW w:w="2727" w:type="dxa"/>
            <w:tcBorders>
              <w:top w:val="single" w:sz="4" w:space="0" w:color="auto"/>
              <w:left w:val="single" w:sz="4" w:space="0" w:color="auto"/>
              <w:bottom w:val="single" w:sz="4" w:space="0" w:color="auto"/>
              <w:right w:val="single" w:sz="4" w:space="0" w:color="auto"/>
            </w:tcBorders>
            <w:vAlign w:val="center"/>
            <w:hideMark/>
          </w:tcPr>
          <w:p w14:paraId="14ED3630" w14:textId="77777777" w:rsidR="00851AA2" w:rsidRDefault="00851AA2" w:rsidP="005B37AD">
            <w:pPr>
              <w:spacing w:after="0"/>
              <w:jc w:val="center"/>
              <w:rPr>
                <w:rFonts w:eastAsia="SimSun"/>
                <w:kern w:val="2"/>
                <w:szCs w:val="22"/>
                <w:lang w:eastAsia="zh-CN"/>
              </w:rPr>
            </w:pPr>
            <w:r>
              <w:rPr>
                <w:rFonts w:eastAsia="SimSun"/>
                <w:kern w:val="2"/>
                <w:szCs w:val="22"/>
                <w:lang w:eastAsia="zh-CN"/>
              </w:rPr>
              <w:t>100 ms</w:t>
            </w:r>
          </w:p>
        </w:tc>
        <w:tc>
          <w:tcPr>
            <w:tcW w:w="2727" w:type="dxa"/>
            <w:tcBorders>
              <w:top w:val="single" w:sz="4" w:space="0" w:color="auto"/>
              <w:left w:val="single" w:sz="4" w:space="0" w:color="auto"/>
              <w:bottom w:val="single" w:sz="4" w:space="0" w:color="auto"/>
              <w:right w:val="single" w:sz="4" w:space="0" w:color="auto"/>
            </w:tcBorders>
            <w:vAlign w:val="center"/>
          </w:tcPr>
          <w:p w14:paraId="6B4488AE" w14:textId="77777777" w:rsidR="00851AA2" w:rsidRDefault="00851AA2" w:rsidP="005B37AD">
            <w:pPr>
              <w:spacing w:after="0"/>
              <w:jc w:val="center"/>
              <w:rPr>
                <w:rFonts w:eastAsia="SimSun"/>
                <w:kern w:val="2"/>
                <w:szCs w:val="22"/>
                <w:lang w:eastAsia="zh-CN"/>
              </w:rPr>
            </w:pPr>
            <w:r>
              <w:rPr>
                <w:rFonts w:eastAsia="SimSun"/>
                <w:kern w:val="2"/>
                <w:szCs w:val="22"/>
                <w:lang w:eastAsia="zh-CN"/>
              </w:rPr>
              <w:t>1%</w:t>
            </w:r>
          </w:p>
        </w:tc>
      </w:tr>
      <w:tr w:rsidR="00851AA2" w14:paraId="2B076FA3"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0D09F243"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72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 xml:space="preserve">S </w:t>
            </w:r>
            <w:r>
              <w:rPr>
                <w:rFonts w:eastAsia="SimSun"/>
                <w:b/>
                <w:lang w:eastAsia="zh-CN"/>
              </w:rPr>
              <w:t xml:space="preserve">&lt; </w:t>
            </w:r>
            <w:r>
              <w:rPr>
                <w:rFonts w:eastAsia="SimSun"/>
                <w:kern w:val="2"/>
                <w:szCs w:val="22"/>
                <w:lang w:eastAsia="zh-CN"/>
              </w:rPr>
              <w:t>144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519F99A7" w14:textId="77777777" w:rsidR="00851AA2" w:rsidRDefault="00851AA2" w:rsidP="005B37AD">
            <w:pPr>
              <w:spacing w:after="0"/>
              <w:jc w:val="center"/>
              <w:rPr>
                <w:rFonts w:eastAsia="SimSun"/>
                <w:kern w:val="2"/>
                <w:szCs w:val="22"/>
                <w:lang w:eastAsia="zh-CN"/>
              </w:rPr>
            </w:pPr>
            <w:r>
              <w:rPr>
                <w:rFonts w:eastAsia="SimSun"/>
                <w:kern w:val="2"/>
                <w:szCs w:val="22"/>
                <w:lang w:eastAsia="zh-CN"/>
              </w:rPr>
              <w:t>200 ms</w:t>
            </w:r>
          </w:p>
        </w:tc>
        <w:tc>
          <w:tcPr>
            <w:tcW w:w="2727" w:type="dxa"/>
            <w:tcBorders>
              <w:top w:val="single" w:sz="4" w:space="0" w:color="auto"/>
              <w:left w:val="single" w:sz="4" w:space="0" w:color="auto"/>
              <w:bottom w:val="single" w:sz="4" w:space="0" w:color="auto"/>
              <w:right w:val="single" w:sz="4" w:space="0" w:color="auto"/>
            </w:tcBorders>
            <w:vAlign w:val="center"/>
          </w:tcPr>
          <w:p w14:paraId="72D6870A" w14:textId="77777777" w:rsidR="00851AA2" w:rsidRDefault="00851AA2" w:rsidP="005B37AD">
            <w:pPr>
              <w:spacing w:after="0"/>
              <w:jc w:val="center"/>
              <w:rPr>
                <w:rFonts w:eastAsia="SimSun"/>
                <w:kern w:val="2"/>
                <w:szCs w:val="22"/>
                <w:lang w:eastAsia="zh-CN"/>
              </w:rPr>
            </w:pPr>
            <w:r>
              <w:rPr>
                <w:rFonts w:eastAsia="SimSun"/>
                <w:kern w:val="2"/>
                <w:szCs w:val="22"/>
                <w:lang w:eastAsia="zh-CN"/>
              </w:rPr>
              <w:t>0.5%</w:t>
            </w:r>
          </w:p>
        </w:tc>
      </w:tr>
      <w:tr w:rsidR="00851AA2" w14:paraId="3A075E7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5752945C"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48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 xml:space="preserve">S </w:t>
            </w:r>
            <w:r>
              <w:rPr>
                <w:rFonts w:eastAsia="SimSun"/>
                <w:b/>
                <w:lang w:eastAsia="zh-CN"/>
              </w:rPr>
              <w:t xml:space="preserve">&lt; </w:t>
            </w:r>
            <w:r>
              <w:rPr>
                <w:rFonts w:eastAsia="SimSun"/>
                <w:kern w:val="2"/>
                <w:szCs w:val="22"/>
                <w:lang w:eastAsia="zh-CN"/>
              </w:rPr>
              <w:t>72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16126697" w14:textId="77777777" w:rsidR="00851AA2" w:rsidRDefault="00851AA2" w:rsidP="005B37AD">
            <w:pPr>
              <w:spacing w:after="0"/>
              <w:jc w:val="center"/>
              <w:rPr>
                <w:rFonts w:eastAsia="SimSun"/>
                <w:kern w:val="2"/>
                <w:szCs w:val="22"/>
                <w:lang w:eastAsia="zh-CN"/>
              </w:rPr>
            </w:pPr>
            <w:r>
              <w:rPr>
                <w:rFonts w:eastAsia="SimSun"/>
                <w:kern w:val="2"/>
                <w:szCs w:val="22"/>
                <w:lang w:eastAsia="zh-CN"/>
              </w:rPr>
              <w:t>300 ms</w:t>
            </w:r>
          </w:p>
        </w:tc>
        <w:tc>
          <w:tcPr>
            <w:tcW w:w="2727" w:type="dxa"/>
            <w:tcBorders>
              <w:top w:val="single" w:sz="4" w:space="0" w:color="auto"/>
              <w:left w:val="single" w:sz="4" w:space="0" w:color="auto"/>
              <w:bottom w:val="single" w:sz="4" w:space="0" w:color="auto"/>
              <w:right w:val="single" w:sz="4" w:space="0" w:color="auto"/>
            </w:tcBorders>
            <w:vAlign w:val="center"/>
          </w:tcPr>
          <w:p w14:paraId="5AF6682D" w14:textId="77777777" w:rsidR="00851AA2" w:rsidRDefault="00851AA2" w:rsidP="005B37AD">
            <w:pPr>
              <w:spacing w:after="0"/>
              <w:jc w:val="center"/>
              <w:rPr>
                <w:rFonts w:eastAsia="SimSun"/>
                <w:kern w:val="2"/>
                <w:szCs w:val="22"/>
                <w:lang w:eastAsia="zh-CN"/>
              </w:rPr>
            </w:pPr>
            <w:r>
              <w:rPr>
                <w:rFonts w:eastAsia="SimSun"/>
                <w:kern w:val="2"/>
                <w:szCs w:val="22"/>
                <w:lang w:eastAsia="zh-CN"/>
              </w:rPr>
              <w:t>0.33%</w:t>
            </w:r>
          </w:p>
        </w:tc>
      </w:tr>
      <w:tr w:rsidR="00851AA2" w14:paraId="7D99CC65"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47BFC615"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36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48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231EFF14" w14:textId="77777777" w:rsidR="00851AA2" w:rsidRDefault="00851AA2" w:rsidP="005B37AD">
            <w:pPr>
              <w:spacing w:after="0"/>
              <w:jc w:val="center"/>
              <w:rPr>
                <w:rFonts w:eastAsia="SimSun"/>
                <w:kern w:val="2"/>
                <w:szCs w:val="22"/>
                <w:lang w:eastAsia="zh-CN"/>
              </w:rPr>
            </w:pPr>
            <w:r>
              <w:rPr>
                <w:rFonts w:eastAsia="SimSun"/>
                <w:kern w:val="2"/>
                <w:szCs w:val="22"/>
                <w:lang w:eastAsia="zh-CN"/>
              </w:rPr>
              <w:t>400 ms</w:t>
            </w:r>
          </w:p>
        </w:tc>
        <w:tc>
          <w:tcPr>
            <w:tcW w:w="2727" w:type="dxa"/>
            <w:tcBorders>
              <w:top w:val="single" w:sz="4" w:space="0" w:color="auto"/>
              <w:left w:val="single" w:sz="4" w:space="0" w:color="auto"/>
              <w:bottom w:val="single" w:sz="4" w:space="0" w:color="auto"/>
              <w:right w:val="single" w:sz="4" w:space="0" w:color="auto"/>
            </w:tcBorders>
            <w:vAlign w:val="center"/>
          </w:tcPr>
          <w:p w14:paraId="772C67DF" w14:textId="77777777" w:rsidR="00851AA2" w:rsidRDefault="00851AA2" w:rsidP="005B37AD">
            <w:pPr>
              <w:spacing w:after="0"/>
              <w:jc w:val="center"/>
              <w:rPr>
                <w:rFonts w:eastAsia="SimSun"/>
                <w:kern w:val="2"/>
                <w:szCs w:val="22"/>
                <w:lang w:eastAsia="zh-CN"/>
              </w:rPr>
            </w:pPr>
            <w:r>
              <w:rPr>
                <w:rFonts w:eastAsia="SimSun"/>
                <w:kern w:val="2"/>
                <w:szCs w:val="22"/>
                <w:lang w:eastAsia="zh-CN"/>
              </w:rPr>
              <w:t>0.25%</w:t>
            </w:r>
          </w:p>
        </w:tc>
      </w:tr>
      <w:tr w:rsidR="00851AA2" w14:paraId="2474874E"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0433E99"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28.8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36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7EC52974" w14:textId="77777777" w:rsidR="00851AA2" w:rsidRDefault="00851AA2" w:rsidP="005B37AD">
            <w:pPr>
              <w:spacing w:after="0"/>
              <w:jc w:val="center"/>
              <w:rPr>
                <w:rFonts w:eastAsia="SimSun"/>
                <w:kern w:val="2"/>
                <w:szCs w:val="22"/>
                <w:lang w:eastAsia="zh-CN"/>
              </w:rPr>
            </w:pPr>
            <w:r>
              <w:rPr>
                <w:rFonts w:eastAsia="SimSun"/>
                <w:kern w:val="2"/>
                <w:szCs w:val="22"/>
                <w:lang w:eastAsia="zh-CN"/>
              </w:rPr>
              <w:t>500 ms</w:t>
            </w:r>
          </w:p>
        </w:tc>
        <w:tc>
          <w:tcPr>
            <w:tcW w:w="2727" w:type="dxa"/>
            <w:tcBorders>
              <w:top w:val="single" w:sz="4" w:space="0" w:color="auto"/>
              <w:left w:val="single" w:sz="4" w:space="0" w:color="auto"/>
              <w:bottom w:val="single" w:sz="4" w:space="0" w:color="auto"/>
              <w:right w:val="single" w:sz="4" w:space="0" w:color="auto"/>
            </w:tcBorders>
            <w:vAlign w:val="center"/>
          </w:tcPr>
          <w:p w14:paraId="6CD437FB" w14:textId="77777777" w:rsidR="00851AA2" w:rsidRDefault="00851AA2" w:rsidP="005B37AD">
            <w:pPr>
              <w:spacing w:after="0"/>
              <w:jc w:val="center"/>
              <w:rPr>
                <w:rFonts w:eastAsia="SimSun"/>
                <w:kern w:val="2"/>
                <w:szCs w:val="22"/>
                <w:lang w:eastAsia="zh-CN"/>
              </w:rPr>
            </w:pPr>
            <w:r>
              <w:rPr>
                <w:rFonts w:eastAsia="SimSun"/>
                <w:kern w:val="2"/>
                <w:szCs w:val="22"/>
                <w:lang w:eastAsia="zh-CN"/>
              </w:rPr>
              <w:t>0.2%</w:t>
            </w:r>
          </w:p>
        </w:tc>
      </w:tr>
      <w:tr w:rsidR="00851AA2" w14:paraId="6EC10CAB"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5777D33"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24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28.8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740ADA67" w14:textId="77777777" w:rsidR="00851AA2" w:rsidRDefault="00851AA2" w:rsidP="005B37AD">
            <w:pPr>
              <w:spacing w:after="0"/>
              <w:jc w:val="center"/>
              <w:rPr>
                <w:rFonts w:eastAsia="SimSun"/>
                <w:kern w:val="2"/>
                <w:szCs w:val="22"/>
                <w:lang w:eastAsia="zh-CN"/>
              </w:rPr>
            </w:pPr>
            <w:r>
              <w:rPr>
                <w:rFonts w:eastAsia="SimSun"/>
                <w:kern w:val="2"/>
                <w:szCs w:val="22"/>
                <w:lang w:eastAsia="zh-CN"/>
              </w:rPr>
              <w:t>600 ms</w:t>
            </w:r>
          </w:p>
        </w:tc>
        <w:tc>
          <w:tcPr>
            <w:tcW w:w="2727" w:type="dxa"/>
            <w:tcBorders>
              <w:top w:val="single" w:sz="4" w:space="0" w:color="auto"/>
              <w:left w:val="single" w:sz="4" w:space="0" w:color="auto"/>
              <w:bottom w:val="single" w:sz="4" w:space="0" w:color="auto"/>
              <w:right w:val="single" w:sz="4" w:space="0" w:color="auto"/>
            </w:tcBorders>
            <w:vAlign w:val="center"/>
          </w:tcPr>
          <w:p w14:paraId="5F698931" w14:textId="77777777" w:rsidR="00851AA2" w:rsidRDefault="00851AA2" w:rsidP="005B37AD">
            <w:pPr>
              <w:spacing w:after="0"/>
              <w:jc w:val="center"/>
              <w:rPr>
                <w:rFonts w:eastAsia="SimSun"/>
                <w:kern w:val="2"/>
                <w:szCs w:val="22"/>
                <w:lang w:eastAsia="zh-CN"/>
              </w:rPr>
            </w:pPr>
            <w:r>
              <w:rPr>
                <w:rFonts w:eastAsia="SimSun"/>
                <w:kern w:val="2"/>
                <w:szCs w:val="22"/>
                <w:lang w:eastAsia="zh-CN"/>
              </w:rPr>
              <w:t>0.17%</w:t>
            </w:r>
          </w:p>
        </w:tc>
      </w:tr>
      <w:tr w:rsidR="00851AA2" w14:paraId="5253DCF1"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7F0FDD3A"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20.6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24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1EA6E37F" w14:textId="77777777" w:rsidR="00851AA2" w:rsidRDefault="00851AA2" w:rsidP="005B37AD">
            <w:pPr>
              <w:spacing w:after="0"/>
              <w:jc w:val="center"/>
              <w:rPr>
                <w:rFonts w:eastAsia="SimSun"/>
                <w:kern w:val="2"/>
                <w:szCs w:val="22"/>
                <w:lang w:eastAsia="zh-CN"/>
              </w:rPr>
            </w:pPr>
            <w:r>
              <w:rPr>
                <w:rFonts w:eastAsia="SimSun"/>
                <w:kern w:val="2"/>
                <w:szCs w:val="22"/>
                <w:lang w:eastAsia="zh-CN"/>
              </w:rPr>
              <w:t>700 ms</w:t>
            </w:r>
          </w:p>
        </w:tc>
        <w:tc>
          <w:tcPr>
            <w:tcW w:w="2727" w:type="dxa"/>
            <w:tcBorders>
              <w:top w:val="single" w:sz="4" w:space="0" w:color="auto"/>
              <w:left w:val="single" w:sz="4" w:space="0" w:color="auto"/>
              <w:bottom w:val="single" w:sz="4" w:space="0" w:color="auto"/>
              <w:right w:val="single" w:sz="4" w:space="0" w:color="auto"/>
            </w:tcBorders>
            <w:vAlign w:val="center"/>
          </w:tcPr>
          <w:p w14:paraId="0372487F" w14:textId="77777777" w:rsidR="00851AA2" w:rsidRDefault="00851AA2" w:rsidP="005B37AD">
            <w:pPr>
              <w:spacing w:after="0"/>
              <w:jc w:val="center"/>
              <w:rPr>
                <w:rFonts w:eastAsia="SimSun"/>
                <w:kern w:val="2"/>
                <w:szCs w:val="22"/>
                <w:lang w:eastAsia="zh-CN"/>
              </w:rPr>
            </w:pPr>
            <w:r>
              <w:rPr>
                <w:rFonts w:eastAsia="SimSun"/>
                <w:kern w:val="2"/>
                <w:szCs w:val="22"/>
                <w:lang w:eastAsia="zh-CN"/>
              </w:rPr>
              <w:t>0.14%</w:t>
            </w:r>
          </w:p>
        </w:tc>
      </w:tr>
      <w:tr w:rsidR="00851AA2" w14:paraId="439A6D1C"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764FFB37"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20.6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75655BDF" w14:textId="77777777" w:rsidR="00851AA2" w:rsidRDefault="00851AA2" w:rsidP="005B37AD">
            <w:pPr>
              <w:spacing w:after="0"/>
              <w:jc w:val="center"/>
              <w:rPr>
                <w:rFonts w:eastAsia="SimSun"/>
                <w:kern w:val="2"/>
                <w:szCs w:val="22"/>
                <w:lang w:eastAsia="zh-CN"/>
              </w:rPr>
            </w:pPr>
            <w:r>
              <w:rPr>
                <w:rFonts w:eastAsia="SimSun"/>
                <w:kern w:val="2"/>
                <w:szCs w:val="22"/>
                <w:lang w:eastAsia="zh-CN"/>
              </w:rPr>
              <w:t>800 ms</w:t>
            </w:r>
          </w:p>
        </w:tc>
        <w:tc>
          <w:tcPr>
            <w:tcW w:w="2727" w:type="dxa"/>
            <w:tcBorders>
              <w:top w:val="single" w:sz="4" w:space="0" w:color="auto"/>
              <w:left w:val="single" w:sz="4" w:space="0" w:color="auto"/>
              <w:bottom w:val="single" w:sz="4" w:space="0" w:color="auto"/>
              <w:right w:val="single" w:sz="4" w:space="0" w:color="auto"/>
            </w:tcBorders>
            <w:vAlign w:val="center"/>
          </w:tcPr>
          <w:p w14:paraId="4C82739F" w14:textId="77777777" w:rsidR="00851AA2" w:rsidRDefault="00851AA2" w:rsidP="005B37AD">
            <w:pPr>
              <w:spacing w:after="0"/>
              <w:jc w:val="center"/>
              <w:rPr>
                <w:rFonts w:eastAsia="SimSun"/>
                <w:kern w:val="2"/>
                <w:szCs w:val="22"/>
                <w:lang w:eastAsia="zh-CN"/>
              </w:rPr>
            </w:pPr>
            <w:r>
              <w:rPr>
                <w:rFonts w:eastAsia="SimSun"/>
                <w:kern w:val="2"/>
                <w:szCs w:val="22"/>
                <w:lang w:eastAsia="zh-CN"/>
              </w:rPr>
              <w:t>0.125%</w:t>
            </w:r>
          </w:p>
        </w:tc>
      </w:tr>
      <w:tr w:rsidR="00851AA2" w14:paraId="2FC3558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658968D"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18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5F946EB8" w14:textId="77777777" w:rsidR="00851AA2" w:rsidRDefault="00851AA2" w:rsidP="005B37AD">
            <w:pPr>
              <w:spacing w:after="0"/>
              <w:jc w:val="center"/>
              <w:rPr>
                <w:rFonts w:eastAsia="SimSun"/>
                <w:kern w:val="2"/>
                <w:szCs w:val="22"/>
                <w:lang w:eastAsia="zh-CN"/>
              </w:rPr>
            </w:pPr>
            <w:r>
              <w:rPr>
                <w:rFonts w:eastAsia="SimSun"/>
                <w:kern w:val="2"/>
                <w:szCs w:val="22"/>
                <w:lang w:eastAsia="zh-CN"/>
              </w:rPr>
              <w:t>900 ms</w:t>
            </w:r>
          </w:p>
        </w:tc>
        <w:tc>
          <w:tcPr>
            <w:tcW w:w="2727" w:type="dxa"/>
            <w:tcBorders>
              <w:top w:val="single" w:sz="4" w:space="0" w:color="auto"/>
              <w:left w:val="single" w:sz="4" w:space="0" w:color="auto"/>
              <w:bottom w:val="single" w:sz="4" w:space="0" w:color="auto"/>
              <w:right w:val="single" w:sz="4" w:space="0" w:color="auto"/>
            </w:tcBorders>
            <w:vAlign w:val="center"/>
          </w:tcPr>
          <w:p w14:paraId="5C687E54" w14:textId="77777777" w:rsidR="00851AA2" w:rsidRDefault="00851AA2" w:rsidP="005B37AD">
            <w:pPr>
              <w:spacing w:after="0"/>
              <w:jc w:val="center"/>
              <w:rPr>
                <w:rFonts w:eastAsia="SimSun"/>
                <w:kern w:val="2"/>
                <w:szCs w:val="22"/>
                <w:lang w:eastAsia="zh-CN"/>
              </w:rPr>
            </w:pPr>
            <w:r>
              <w:rPr>
                <w:rFonts w:eastAsia="SimSun"/>
                <w:kern w:val="2"/>
                <w:szCs w:val="22"/>
                <w:lang w:eastAsia="zh-CN"/>
              </w:rPr>
              <w:t>0.11%</w:t>
            </w:r>
          </w:p>
        </w:tc>
      </w:tr>
      <w:tr w:rsidR="00851AA2" w14:paraId="6FD32570"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73B4DCEE"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0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16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7C8C7BD6" w14:textId="77777777" w:rsidR="00851AA2" w:rsidRDefault="00851AA2" w:rsidP="005B37AD">
            <w:pPr>
              <w:spacing w:after="0"/>
              <w:jc w:val="center"/>
              <w:rPr>
                <w:rFonts w:eastAsia="SimSun"/>
                <w:kern w:val="2"/>
                <w:szCs w:val="22"/>
                <w:lang w:eastAsia="zh-CN"/>
              </w:rPr>
            </w:pPr>
            <w:r>
              <w:rPr>
                <w:rFonts w:eastAsia="SimSun"/>
                <w:kern w:val="2"/>
                <w:szCs w:val="22"/>
                <w:lang w:eastAsia="zh-CN"/>
              </w:rPr>
              <w:t>1 sec</w:t>
            </w:r>
          </w:p>
        </w:tc>
        <w:tc>
          <w:tcPr>
            <w:tcW w:w="2727" w:type="dxa"/>
            <w:tcBorders>
              <w:top w:val="single" w:sz="4" w:space="0" w:color="auto"/>
              <w:left w:val="single" w:sz="4" w:space="0" w:color="auto"/>
              <w:bottom w:val="single" w:sz="4" w:space="0" w:color="auto"/>
              <w:right w:val="single" w:sz="4" w:space="0" w:color="auto"/>
            </w:tcBorders>
            <w:vAlign w:val="center"/>
          </w:tcPr>
          <w:p w14:paraId="3477B7CE" w14:textId="77777777" w:rsidR="00851AA2" w:rsidRDefault="00851AA2" w:rsidP="005B37AD">
            <w:pPr>
              <w:spacing w:after="0"/>
              <w:jc w:val="center"/>
              <w:rPr>
                <w:rFonts w:eastAsia="SimSun"/>
                <w:kern w:val="2"/>
                <w:szCs w:val="22"/>
                <w:lang w:eastAsia="zh-CN"/>
              </w:rPr>
            </w:pPr>
            <w:r>
              <w:rPr>
                <w:rFonts w:eastAsia="SimSun"/>
                <w:kern w:val="2"/>
                <w:szCs w:val="22"/>
                <w:lang w:eastAsia="zh-CN"/>
              </w:rPr>
              <w:t>0.1%</w:t>
            </w:r>
          </w:p>
        </w:tc>
      </w:tr>
      <w:tr w:rsidR="00851AA2" w14:paraId="469FDF74" w14:textId="77777777" w:rsidTr="005B37AD">
        <w:trPr>
          <w:trHeight w:val="28"/>
          <w:jc w:val="center"/>
        </w:trPr>
        <w:tc>
          <w:tcPr>
            <w:tcW w:w="5454" w:type="dxa"/>
            <w:gridSpan w:val="2"/>
            <w:tcBorders>
              <w:top w:val="single" w:sz="4" w:space="0" w:color="auto"/>
              <w:left w:val="single" w:sz="4" w:space="0" w:color="auto"/>
              <w:bottom w:val="single" w:sz="4" w:space="0" w:color="auto"/>
              <w:right w:val="single" w:sz="4" w:space="0" w:color="auto"/>
            </w:tcBorders>
            <w:vAlign w:val="center"/>
          </w:tcPr>
          <w:p w14:paraId="12501E18" w14:textId="77777777" w:rsidR="00851AA2" w:rsidRDefault="00851AA2" w:rsidP="005B37AD">
            <w:pPr>
              <w:spacing w:after="0"/>
              <w:rPr>
                <w:rFonts w:eastAsia="SimSun"/>
                <w:kern w:val="2"/>
                <w:szCs w:val="22"/>
                <w:lang w:eastAsia="zh-CN"/>
              </w:rPr>
            </w:pPr>
            <w:r>
              <w:rPr>
                <w:rFonts w:eastAsia="SimSun"/>
                <w:kern w:val="2"/>
                <w:szCs w:val="22"/>
                <w:lang w:eastAsia="zh-CN"/>
              </w:rPr>
              <w:t xml:space="preserve">Note 1: Assumes </w:t>
            </w:r>
            <w:r w:rsidRPr="00B86A51">
              <w:rPr>
                <w:lang w:val="en-US"/>
              </w:rPr>
              <w:t>T_CheckCamGen</w:t>
            </w:r>
            <w:r>
              <w:rPr>
                <w:lang w:val="en-US"/>
              </w:rPr>
              <w:t>=100ms</w:t>
            </w:r>
          </w:p>
        </w:tc>
        <w:tc>
          <w:tcPr>
            <w:tcW w:w="2727" w:type="dxa"/>
            <w:tcBorders>
              <w:top w:val="single" w:sz="4" w:space="0" w:color="auto"/>
              <w:left w:val="single" w:sz="4" w:space="0" w:color="auto"/>
              <w:bottom w:val="single" w:sz="4" w:space="0" w:color="auto"/>
              <w:right w:val="single" w:sz="4" w:space="0" w:color="auto"/>
            </w:tcBorders>
            <w:vAlign w:val="center"/>
          </w:tcPr>
          <w:p w14:paraId="269F417B" w14:textId="77777777" w:rsidR="00851AA2" w:rsidRDefault="00851AA2" w:rsidP="005B37AD">
            <w:pPr>
              <w:spacing w:after="0"/>
              <w:jc w:val="center"/>
              <w:rPr>
                <w:rFonts w:eastAsia="SimSun"/>
                <w:kern w:val="2"/>
                <w:szCs w:val="22"/>
                <w:lang w:eastAsia="zh-CN"/>
              </w:rPr>
            </w:pPr>
          </w:p>
        </w:tc>
      </w:tr>
    </w:tbl>
    <w:p w14:paraId="7E4C41D3" w14:textId="77777777" w:rsidR="00851AA2" w:rsidRPr="0093699C" w:rsidRDefault="00851AA2" w:rsidP="00851AA2">
      <w:pPr>
        <w:rPr>
          <w:lang w:val="en-US"/>
        </w:rPr>
      </w:pPr>
    </w:p>
    <w:p w14:paraId="4E862FF1" w14:textId="77777777" w:rsidR="00851AA2" w:rsidRDefault="00851AA2" w:rsidP="00851AA2">
      <w:pPr>
        <w:pStyle w:val="Heading1"/>
        <w:jc w:val="both"/>
        <w:rPr>
          <w:lang w:val="en-US"/>
        </w:rPr>
      </w:pPr>
      <w:r>
        <w:rPr>
          <w:lang w:val="en-US"/>
        </w:rPr>
        <w:lastRenderedPageBreak/>
        <w:t>Conclusions</w:t>
      </w:r>
    </w:p>
    <w:p w14:paraId="0CEA06CC" w14:textId="77777777" w:rsidR="00851AA2" w:rsidRDefault="00851AA2" w:rsidP="00851AA2">
      <w:pPr>
        <w:jc w:val="both"/>
        <w:rPr>
          <w:lang w:val="en-US"/>
        </w:rPr>
      </w:pPr>
      <w:r>
        <w:rPr>
          <w:lang w:val="en-US"/>
        </w:rPr>
        <w:t>In this paper, we propose to revisit the current RAN4 assumption on number of active UEs (derived from assumption on CAM generation interval) as follows:</w:t>
      </w:r>
    </w:p>
    <w:p w14:paraId="1C8D0526" w14:textId="77777777" w:rsidR="004E10A0" w:rsidRPr="00B050BD" w:rsidRDefault="004E10A0" w:rsidP="004E10A0">
      <w:pPr>
        <w:rPr>
          <w:lang w:val="en-US"/>
        </w:rPr>
      </w:pPr>
      <w:r w:rsidRPr="00777EE5">
        <w:rPr>
          <w:b/>
          <w:lang w:val="en-US"/>
        </w:rPr>
        <w:t>Proposal 1:</w:t>
      </w:r>
      <w:r>
        <w:rPr>
          <w:lang w:val="en-US"/>
        </w:rPr>
        <w:t xml:space="preserve"> Include a reference coexistence scenario in all 4 agreed Cases where C-V2X is replace by DSRC. The coexistence criteria is met if the level of performance degradation in the C-V2X scenario and the reference DSRC scenario is comparable.</w:t>
      </w:r>
    </w:p>
    <w:p w14:paraId="69E54B77" w14:textId="77777777" w:rsidR="004E10A0" w:rsidRDefault="004E10A0" w:rsidP="00851AA2">
      <w:pPr>
        <w:jc w:val="both"/>
        <w:rPr>
          <w:lang w:val="en-US"/>
        </w:rPr>
      </w:pPr>
    </w:p>
    <w:p w14:paraId="06C11CEE" w14:textId="77777777" w:rsidR="005C57C6" w:rsidRDefault="005C57C6" w:rsidP="005C57C6">
      <w:pPr>
        <w:jc w:val="both"/>
        <w:rPr>
          <w:lang w:val="en-US"/>
        </w:rPr>
      </w:pPr>
      <w:r w:rsidRPr="00760DFB">
        <w:rPr>
          <w:b/>
          <w:lang w:val="en-US"/>
        </w:rPr>
        <w:t>Observation 1:</w:t>
      </w:r>
      <w:r>
        <w:rPr>
          <w:lang w:val="en-US"/>
        </w:rPr>
        <w:t xml:space="preserve"> RAN4 coexistence simulation assumptions are currently using CAM message generation interval independent of the vehicle (UE) speed. Further, the assumption being using is an actual upper bound and is overly pessimistic for low vehicle speeds.</w:t>
      </w:r>
      <w:bookmarkStart w:id="1" w:name="_GoBack"/>
      <w:bookmarkEnd w:id="1"/>
    </w:p>
    <w:p w14:paraId="397F8A63" w14:textId="427B69CC" w:rsidR="005C57C6" w:rsidRPr="005C57C6" w:rsidRDefault="005C57C6" w:rsidP="005C57C6">
      <w:pPr>
        <w:jc w:val="both"/>
        <w:rPr>
          <w:lang w:val="en-US"/>
        </w:rPr>
      </w:pPr>
      <w:r w:rsidRPr="005C57C6">
        <w:rPr>
          <w:b/>
          <w:lang w:val="en-US"/>
        </w:rPr>
        <w:t>Observation 2:</w:t>
      </w:r>
      <w:r>
        <w:rPr>
          <w:b/>
          <w:lang w:val="en-US"/>
        </w:rPr>
        <w:t xml:space="preserve"> </w:t>
      </w:r>
      <w:r>
        <w:rPr>
          <w:lang w:val="en-US"/>
        </w:rPr>
        <w:t>RAN1 study show</w:t>
      </w:r>
      <w:r w:rsidR="00065AA4">
        <w:rPr>
          <w:lang w:val="en-US"/>
        </w:rPr>
        <w:t>s</w:t>
      </w:r>
      <w:r>
        <w:rPr>
          <w:lang w:val="en-US"/>
        </w:rPr>
        <w:t xml:space="preserve"> that with the current simulation assumptions, the performance requirement cannot be met for 15km/h case. The gain over DSRC diminishes for that case.  </w:t>
      </w:r>
    </w:p>
    <w:p w14:paraId="6CECCD15" w14:textId="0ADA6838" w:rsidR="005C57C6" w:rsidRDefault="005C57C6" w:rsidP="005C57C6">
      <w:pPr>
        <w:jc w:val="both"/>
        <w:rPr>
          <w:lang w:val="en-US"/>
        </w:rPr>
      </w:pPr>
      <w:r>
        <w:rPr>
          <w:b/>
          <w:lang w:val="en-US"/>
        </w:rPr>
        <w:t>Observation 3</w:t>
      </w:r>
      <w:r w:rsidRPr="005A7FBD">
        <w:rPr>
          <w:b/>
          <w:lang w:val="en-US"/>
        </w:rPr>
        <w:t>:</w:t>
      </w:r>
      <w:r>
        <w:rPr>
          <w:lang w:val="en-US"/>
        </w:rPr>
        <w:t xml:space="preserve"> From the CAM message generation rules [</w:t>
      </w:r>
      <w:r w:rsidR="004E10A0">
        <w:rPr>
          <w:lang w:val="en-US"/>
        </w:rPr>
        <w:t>7</w:t>
      </w:r>
      <w:r>
        <w:rPr>
          <w:lang w:val="en-US"/>
        </w:rPr>
        <w:t>], it can be seen that generation of CAM message relates to the vehicle dynamics (position, direction, and/or acceleration). Further the main (frequent) trigger is expected to be position and thus links the CAM message generation interval to vehicle speed.</w:t>
      </w:r>
    </w:p>
    <w:p w14:paraId="10FA85D3" w14:textId="35BA47AC" w:rsidR="00851AA2" w:rsidRDefault="00851AA2" w:rsidP="00851AA2">
      <w:pPr>
        <w:jc w:val="both"/>
        <w:rPr>
          <w:lang w:val="en-US"/>
        </w:rPr>
      </w:pPr>
      <w:r w:rsidRPr="00777EE5">
        <w:rPr>
          <w:b/>
          <w:lang w:val="en-US"/>
        </w:rPr>
        <w:t xml:space="preserve">Proposal </w:t>
      </w:r>
      <w:r w:rsidR="002234E6">
        <w:rPr>
          <w:b/>
          <w:lang w:val="en-US"/>
        </w:rPr>
        <w:t>2</w:t>
      </w:r>
      <w:r w:rsidRPr="00777EE5">
        <w:rPr>
          <w:b/>
          <w:lang w:val="en-US"/>
        </w:rPr>
        <w:t>:</w:t>
      </w:r>
      <w:r>
        <w:rPr>
          <w:lang w:val="en-US"/>
        </w:rPr>
        <w:t xml:space="preserve"> Revisit the simulation assumption on number of active UE of 1% (that was derived assumed CAM message generation interval of 100ms) to accurately reflect that message generation interval is dependent on UE speed.</w:t>
      </w:r>
    </w:p>
    <w:p w14:paraId="75ECA4A0" w14:textId="465C61BC" w:rsidR="00851AA2" w:rsidRDefault="00851AA2" w:rsidP="00851AA2">
      <w:pPr>
        <w:jc w:val="both"/>
        <w:rPr>
          <w:lang w:val="en-US"/>
        </w:rPr>
      </w:pPr>
      <w:r w:rsidRPr="005455A8">
        <w:rPr>
          <w:b/>
          <w:lang w:val="en-US"/>
        </w:rPr>
        <w:t xml:space="preserve">Proposal </w:t>
      </w:r>
      <w:r w:rsidR="002234E6">
        <w:rPr>
          <w:b/>
          <w:lang w:val="en-US"/>
        </w:rPr>
        <w:t>3</w:t>
      </w:r>
      <w:r w:rsidRPr="005455A8">
        <w:rPr>
          <w:b/>
          <w:lang w:val="en-US"/>
        </w:rPr>
        <w:t>:</w:t>
      </w:r>
      <w:r>
        <w:rPr>
          <w:lang w:val="en-US"/>
        </w:rPr>
        <w:t xml:space="preserve"> Adopt the following assumption on # of active UEs as a function of vehicle speed (from </w:t>
      </w:r>
      <w:r w:rsidRPr="000B76C5">
        <w:rPr>
          <w:lang w:val="en-US"/>
        </w:rPr>
        <w:t>R2-163807</w:t>
      </w:r>
      <w:r>
        <w:rPr>
          <w:lang w:val="en-US"/>
        </w:rPr>
        <w:t>):</w:t>
      </w:r>
    </w:p>
    <w:p w14:paraId="12747814" w14:textId="77777777" w:rsidR="00851AA2" w:rsidRDefault="00851AA2" w:rsidP="00851AA2">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CAM interval / number of active UEs as a function of vehicle speeds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2727"/>
        <w:gridCol w:w="2727"/>
      </w:tblGrid>
      <w:tr w:rsidR="00851AA2" w14:paraId="2B7F784C" w14:textId="77777777" w:rsidTr="005B37AD">
        <w:trPr>
          <w:trHeight w:val="163"/>
          <w:jc w:val="center"/>
        </w:trPr>
        <w:tc>
          <w:tcPr>
            <w:tcW w:w="2727"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192F44C0" w14:textId="77777777" w:rsidR="00851AA2" w:rsidRDefault="00851AA2" w:rsidP="005B37AD">
            <w:pPr>
              <w:spacing w:after="0"/>
              <w:jc w:val="center"/>
              <w:rPr>
                <w:rFonts w:eastAsia="SimSun"/>
                <w:b/>
                <w:i/>
                <w:lang w:eastAsia="zh-CN"/>
              </w:rPr>
            </w:pPr>
            <w:r>
              <w:rPr>
                <w:rFonts w:eastAsia="SimSun"/>
                <w:b/>
                <w:lang w:eastAsia="zh-CN"/>
              </w:rPr>
              <w:t xml:space="preserve">Speed of the Vehicle, </w:t>
            </w:r>
            <w:r>
              <w:rPr>
                <w:rFonts w:eastAsia="SimSun"/>
                <w:b/>
                <w:i/>
                <w:lang w:eastAsia="zh-CN"/>
              </w:rPr>
              <w:t>S</w:t>
            </w:r>
          </w:p>
        </w:tc>
        <w:tc>
          <w:tcPr>
            <w:tcW w:w="2727" w:type="dxa"/>
            <w:tcBorders>
              <w:top w:val="single" w:sz="4" w:space="0" w:color="auto"/>
              <w:left w:val="single" w:sz="4" w:space="0" w:color="auto"/>
              <w:bottom w:val="single" w:sz="4" w:space="0" w:color="auto"/>
              <w:right w:val="single" w:sz="4" w:space="0" w:color="auto"/>
            </w:tcBorders>
            <w:shd w:val="clear" w:color="auto" w:fill="95B3D7"/>
            <w:vAlign w:val="center"/>
            <w:hideMark/>
          </w:tcPr>
          <w:p w14:paraId="456D370B" w14:textId="77777777" w:rsidR="00851AA2" w:rsidRDefault="00851AA2" w:rsidP="005B37AD">
            <w:pPr>
              <w:spacing w:after="0"/>
              <w:jc w:val="center"/>
              <w:rPr>
                <w:rFonts w:eastAsia="SimSun"/>
                <w:b/>
                <w:lang w:eastAsia="zh-CN"/>
              </w:rPr>
            </w:pPr>
            <w:r>
              <w:rPr>
                <w:rFonts w:eastAsia="SimSun"/>
                <w:b/>
                <w:lang w:eastAsia="zh-CN"/>
              </w:rPr>
              <w:t>CAM Interval</w:t>
            </w:r>
          </w:p>
        </w:tc>
        <w:tc>
          <w:tcPr>
            <w:tcW w:w="2727" w:type="dxa"/>
            <w:tcBorders>
              <w:top w:val="single" w:sz="4" w:space="0" w:color="auto"/>
              <w:left w:val="single" w:sz="4" w:space="0" w:color="auto"/>
              <w:bottom w:val="single" w:sz="4" w:space="0" w:color="auto"/>
              <w:right w:val="single" w:sz="4" w:space="0" w:color="auto"/>
            </w:tcBorders>
            <w:shd w:val="clear" w:color="auto" w:fill="95B3D7"/>
            <w:vAlign w:val="center"/>
          </w:tcPr>
          <w:p w14:paraId="09E56ACE" w14:textId="77777777" w:rsidR="00851AA2" w:rsidRDefault="00851AA2" w:rsidP="005B37AD">
            <w:pPr>
              <w:spacing w:after="0"/>
              <w:jc w:val="center"/>
              <w:rPr>
                <w:rFonts w:eastAsia="SimSun"/>
                <w:b/>
                <w:lang w:eastAsia="zh-CN"/>
              </w:rPr>
            </w:pPr>
            <w:r>
              <w:rPr>
                <w:rFonts w:eastAsia="SimSun"/>
                <w:b/>
                <w:lang w:eastAsia="zh-CN"/>
              </w:rPr>
              <w:t>Average number of active UEs in a given subframe</w:t>
            </w:r>
          </w:p>
          <w:p w14:paraId="413F1117" w14:textId="77777777" w:rsidR="00851AA2" w:rsidRDefault="00851AA2" w:rsidP="005B37AD">
            <w:pPr>
              <w:spacing w:after="0"/>
              <w:jc w:val="center"/>
              <w:rPr>
                <w:rFonts w:eastAsia="SimSun"/>
                <w:b/>
                <w:lang w:eastAsia="zh-CN"/>
              </w:rPr>
            </w:pPr>
            <w:r>
              <w:rPr>
                <w:rFonts w:eastAsia="SimSun"/>
                <w:b/>
                <w:lang w:eastAsia="zh-CN"/>
              </w:rPr>
              <w:t>= (1/CAM Interval * 100) %</w:t>
            </w:r>
          </w:p>
        </w:tc>
      </w:tr>
      <w:tr w:rsidR="00851AA2" w14:paraId="0CDF4618" w14:textId="77777777" w:rsidTr="005B37AD">
        <w:trPr>
          <w:trHeight w:val="305"/>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5436C663" w14:textId="77777777" w:rsidR="00851AA2" w:rsidRDefault="00851AA2" w:rsidP="005B37AD">
            <w:pPr>
              <w:spacing w:after="0"/>
              <w:ind w:firstLineChars="50" w:firstLine="100"/>
              <w:jc w:val="center"/>
              <w:rPr>
                <w:rFonts w:eastAsia="SimSun"/>
                <w:kern w:val="2"/>
                <w:szCs w:val="22"/>
                <w:lang w:eastAsia="zh-CN"/>
              </w:rPr>
            </w:pPr>
            <w:r>
              <w:rPr>
                <w:rFonts w:eastAsia="SimSun"/>
                <w:kern w:val="2"/>
                <w:szCs w:val="22"/>
                <w:lang w:eastAsia="zh-CN"/>
              </w:rPr>
              <w:t xml:space="preserve">144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p>
        </w:tc>
        <w:tc>
          <w:tcPr>
            <w:tcW w:w="2727" w:type="dxa"/>
            <w:tcBorders>
              <w:top w:val="single" w:sz="4" w:space="0" w:color="auto"/>
              <w:left w:val="single" w:sz="4" w:space="0" w:color="auto"/>
              <w:bottom w:val="single" w:sz="4" w:space="0" w:color="auto"/>
              <w:right w:val="single" w:sz="4" w:space="0" w:color="auto"/>
            </w:tcBorders>
            <w:vAlign w:val="center"/>
            <w:hideMark/>
          </w:tcPr>
          <w:p w14:paraId="5465A871" w14:textId="77777777" w:rsidR="00851AA2" w:rsidRDefault="00851AA2" w:rsidP="005B37AD">
            <w:pPr>
              <w:spacing w:after="0"/>
              <w:jc w:val="center"/>
              <w:rPr>
                <w:rFonts w:eastAsia="SimSun"/>
                <w:kern w:val="2"/>
                <w:szCs w:val="22"/>
                <w:lang w:eastAsia="zh-CN"/>
              </w:rPr>
            </w:pPr>
            <w:r>
              <w:rPr>
                <w:rFonts w:eastAsia="SimSun"/>
                <w:kern w:val="2"/>
                <w:szCs w:val="22"/>
                <w:lang w:eastAsia="zh-CN"/>
              </w:rPr>
              <w:t>100 ms</w:t>
            </w:r>
          </w:p>
        </w:tc>
        <w:tc>
          <w:tcPr>
            <w:tcW w:w="2727" w:type="dxa"/>
            <w:tcBorders>
              <w:top w:val="single" w:sz="4" w:space="0" w:color="auto"/>
              <w:left w:val="single" w:sz="4" w:space="0" w:color="auto"/>
              <w:bottom w:val="single" w:sz="4" w:space="0" w:color="auto"/>
              <w:right w:val="single" w:sz="4" w:space="0" w:color="auto"/>
            </w:tcBorders>
            <w:vAlign w:val="center"/>
          </w:tcPr>
          <w:p w14:paraId="5AFBE724" w14:textId="77777777" w:rsidR="00851AA2" w:rsidRDefault="00851AA2" w:rsidP="005B37AD">
            <w:pPr>
              <w:spacing w:after="0"/>
              <w:jc w:val="center"/>
              <w:rPr>
                <w:rFonts w:eastAsia="SimSun"/>
                <w:kern w:val="2"/>
                <w:szCs w:val="22"/>
                <w:lang w:eastAsia="zh-CN"/>
              </w:rPr>
            </w:pPr>
            <w:r>
              <w:rPr>
                <w:rFonts w:eastAsia="SimSun"/>
                <w:kern w:val="2"/>
                <w:szCs w:val="22"/>
                <w:lang w:eastAsia="zh-CN"/>
              </w:rPr>
              <w:t>1%</w:t>
            </w:r>
          </w:p>
        </w:tc>
      </w:tr>
      <w:tr w:rsidR="00851AA2" w14:paraId="6382472A"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6C90BD6A" w14:textId="77777777" w:rsidR="00851AA2" w:rsidRDefault="00851AA2" w:rsidP="005B37AD">
            <w:pPr>
              <w:spacing w:after="0"/>
              <w:jc w:val="center"/>
              <w:rPr>
                <w:rFonts w:eastAsia="SimSun"/>
                <w:kern w:val="2"/>
                <w:szCs w:val="22"/>
                <w:lang w:eastAsia="zh-CN"/>
              </w:rPr>
            </w:pPr>
            <w:r>
              <w:rPr>
                <w:rFonts w:eastAsia="SimSun"/>
                <w:kern w:val="2"/>
                <w:szCs w:val="22"/>
                <w:lang w:eastAsia="zh-CN"/>
              </w:rPr>
              <w:lastRenderedPageBreak/>
              <w:t xml:space="preserve">72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 xml:space="preserve">S </w:t>
            </w:r>
            <w:r>
              <w:rPr>
                <w:rFonts w:eastAsia="SimSun"/>
                <w:b/>
                <w:lang w:eastAsia="zh-CN"/>
              </w:rPr>
              <w:t xml:space="preserve">&lt; </w:t>
            </w:r>
            <w:r>
              <w:rPr>
                <w:rFonts w:eastAsia="SimSun"/>
                <w:kern w:val="2"/>
                <w:szCs w:val="22"/>
                <w:lang w:eastAsia="zh-CN"/>
              </w:rPr>
              <w:t>144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07BF7C47" w14:textId="77777777" w:rsidR="00851AA2" w:rsidRDefault="00851AA2" w:rsidP="005B37AD">
            <w:pPr>
              <w:spacing w:after="0"/>
              <w:jc w:val="center"/>
              <w:rPr>
                <w:rFonts w:eastAsia="SimSun"/>
                <w:kern w:val="2"/>
                <w:szCs w:val="22"/>
                <w:lang w:eastAsia="zh-CN"/>
              </w:rPr>
            </w:pPr>
            <w:r>
              <w:rPr>
                <w:rFonts w:eastAsia="SimSun"/>
                <w:kern w:val="2"/>
                <w:szCs w:val="22"/>
                <w:lang w:eastAsia="zh-CN"/>
              </w:rPr>
              <w:t>200 ms</w:t>
            </w:r>
          </w:p>
        </w:tc>
        <w:tc>
          <w:tcPr>
            <w:tcW w:w="2727" w:type="dxa"/>
            <w:tcBorders>
              <w:top w:val="single" w:sz="4" w:space="0" w:color="auto"/>
              <w:left w:val="single" w:sz="4" w:space="0" w:color="auto"/>
              <w:bottom w:val="single" w:sz="4" w:space="0" w:color="auto"/>
              <w:right w:val="single" w:sz="4" w:space="0" w:color="auto"/>
            </w:tcBorders>
            <w:vAlign w:val="center"/>
          </w:tcPr>
          <w:p w14:paraId="580F7181" w14:textId="77777777" w:rsidR="00851AA2" w:rsidRDefault="00851AA2" w:rsidP="005B37AD">
            <w:pPr>
              <w:spacing w:after="0"/>
              <w:jc w:val="center"/>
              <w:rPr>
                <w:rFonts w:eastAsia="SimSun"/>
                <w:kern w:val="2"/>
                <w:szCs w:val="22"/>
                <w:lang w:eastAsia="zh-CN"/>
              </w:rPr>
            </w:pPr>
            <w:r>
              <w:rPr>
                <w:rFonts w:eastAsia="SimSun"/>
                <w:kern w:val="2"/>
                <w:szCs w:val="22"/>
                <w:lang w:eastAsia="zh-CN"/>
              </w:rPr>
              <w:t>0.5%</w:t>
            </w:r>
          </w:p>
        </w:tc>
      </w:tr>
      <w:tr w:rsidR="00851AA2" w14:paraId="6A4D301B"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7F10647"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48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 xml:space="preserve">S </w:t>
            </w:r>
            <w:r>
              <w:rPr>
                <w:rFonts w:eastAsia="SimSun"/>
                <w:b/>
                <w:lang w:eastAsia="zh-CN"/>
              </w:rPr>
              <w:t xml:space="preserve">&lt; </w:t>
            </w:r>
            <w:r>
              <w:rPr>
                <w:rFonts w:eastAsia="SimSun"/>
                <w:kern w:val="2"/>
                <w:szCs w:val="22"/>
                <w:lang w:eastAsia="zh-CN"/>
              </w:rPr>
              <w:t>72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148A9A7A" w14:textId="77777777" w:rsidR="00851AA2" w:rsidRDefault="00851AA2" w:rsidP="005B37AD">
            <w:pPr>
              <w:spacing w:after="0"/>
              <w:jc w:val="center"/>
              <w:rPr>
                <w:rFonts w:eastAsia="SimSun"/>
                <w:kern w:val="2"/>
                <w:szCs w:val="22"/>
                <w:lang w:eastAsia="zh-CN"/>
              </w:rPr>
            </w:pPr>
            <w:r>
              <w:rPr>
                <w:rFonts w:eastAsia="SimSun"/>
                <w:kern w:val="2"/>
                <w:szCs w:val="22"/>
                <w:lang w:eastAsia="zh-CN"/>
              </w:rPr>
              <w:t>300 ms</w:t>
            </w:r>
          </w:p>
        </w:tc>
        <w:tc>
          <w:tcPr>
            <w:tcW w:w="2727" w:type="dxa"/>
            <w:tcBorders>
              <w:top w:val="single" w:sz="4" w:space="0" w:color="auto"/>
              <w:left w:val="single" w:sz="4" w:space="0" w:color="auto"/>
              <w:bottom w:val="single" w:sz="4" w:space="0" w:color="auto"/>
              <w:right w:val="single" w:sz="4" w:space="0" w:color="auto"/>
            </w:tcBorders>
            <w:vAlign w:val="center"/>
          </w:tcPr>
          <w:p w14:paraId="2454F524" w14:textId="77777777" w:rsidR="00851AA2" w:rsidRDefault="00851AA2" w:rsidP="005B37AD">
            <w:pPr>
              <w:spacing w:after="0"/>
              <w:jc w:val="center"/>
              <w:rPr>
                <w:rFonts w:eastAsia="SimSun"/>
                <w:kern w:val="2"/>
                <w:szCs w:val="22"/>
                <w:lang w:eastAsia="zh-CN"/>
              </w:rPr>
            </w:pPr>
            <w:r>
              <w:rPr>
                <w:rFonts w:eastAsia="SimSun"/>
                <w:kern w:val="2"/>
                <w:szCs w:val="22"/>
                <w:lang w:eastAsia="zh-CN"/>
              </w:rPr>
              <w:t>0.33%</w:t>
            </w:r>
          </w:p>
        </w:tc>
      </w:tr>
      <w:tr w:rsidR="00851AA2" w14:paraId="026B87B3"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E3B6755"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36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48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37F7F475" w14:textId="77777777" w:rsidR="00851AA2" w:rsidRDefault="00851AA2" w:rsidP="005B37AD">
            <w:pPr>
              <w:spacing w:after="0"/>
              <w:jc w:val="center"/>
              <w:rPr>
                <w:rFonts w:eastAsia="SimSun"/>
                <w:kern w:val="2"/>
                <w:szCs w:val="22"/>
                <w:lang w:eastAsia="zh-CN"/>
              </w:rPr>
            </w:pPr>
            <w:r>
              <w:rPr>
                <w:rFonts w:eastAsia="SimSun"/>
                <w:kern w:val="2"/>
                <w:szCs w:val="22"/>
                <w:lang w:eastAsia="zh-CN"/>
              </w:rPr>
              <w:t>400 ms</w:t>
            </w:r>
          </w:p>
        </w:tc>
        <w:tc>
          <w:tcPr>
            <w:tcW w:w="2727" w:type="dxa"/>
            <w:tcBorders>
              <w:top w:val="single" w:sz="4" w:space="0" w:color="auto"/>
              <w:left w:val="single" w:sz="4" w:space="0" w:color="auto"/>
              <w:bottom w:val="single" w:sz="4" w:space="0" w:color="auto"/>
              <w:right w:val="single" w:sz="4" w:space="0" w:color="auto"/>
            </w:tcBorders>
            <w:vAlign w:val="center"/>
          </w:tcPr>
          <w:p w14:paraId="3E69F868" w14:textId="77777777" w:rsidR="00851AA2" w:rsidRDefault="00851AA2" w:rsidP="005B37AD">
            <w:pPr>
              <w:spacing w:after="0"/>
              <w:jc w:val="center"/>
              <w:rPr>
                <w:rFonts w:eastAsia="SimSun"/>
                <w:kern w:val="2"/>
                <w:szCs w:val="22"/>
                <w:lang w:eastAsia="zh-CN"/>
              </w:rPr>
            </w:pPr>
            <w:r>
              <w:rPr>
                <w:rFonts w:eastAsia="SimSun"/>
                <w:kern w:val="2"/>
                <w:szCs w:val="22"/>
                <w:lang w:eastAsia="zh-CN"/>
              </w:rPr>
              <w:t>0.25%</w:t>
            </w:r>
          </w:p>
        </w:tc>
      </w:tr>
      <w:tr w:rsidR="00851AA2" w14:paraId="1325300C"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7241904D"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28.8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36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5849D59B" w14:textId="77777777" w:rsidR="00851AA2" w:rsidRDefault="00851AA2" w:rsidP="005B37AD">
            <w:pPr>
              <w:spacing w:after="0"/>
              <w:jc w:val="center"/>
              <w:rPr>
                <w:rFonts w:eastAsia="SimSun"/>
                <w:kern w:val="2"/>
                <w:szCs w:val="22"/>
                <w:lang w:eastAsia="zh-CN"/>
              </w:rPr>
            </w:pPr>
            <w:r>
              <w:rPr>
                <w:rFonts w:eastAsia="SimSun"/>
                <w:kern w:val="2"/>
                <w:szCs w:val="22"/>
                <w:lang w:eastAsia="zh-CN"/>
              </w:rPr>
              <w:t>500 ms</w:t>
            </w:r>
          </w:p>
        </w:tc>
        <w:tc>
          <w:tcPr>
            <w:tcW w:w="2727" w:type="dxa"/>
            <w:tcBorders>
              <w:top w:val="single" w:sz="4" w:space="0" w:color="auto"/>
              <w:left w:val="single" w:sz="4" w:space="0" w:color="auto"/>
              <w:bottom w:val="single" w:sz="4" w:space="0" w:color="auto"/>
              <w:right w:val="single" w:sz="4" w:space="0" w:color="auto"/>
            </w:tcBorders>
            <w:vAlign w:val="center"/>
          </w:tcPr>
          <w:p w14:paraId="239480FD" w14:textId="77777777" w:rsidR="00851AA2" w:rsidRDefault="00851AA2" w:rsidP="005B37AD">
            <w:pPr>
              <w:spacing w:after="0"/>
              <w:jc w:val="center"/>
              <w:rPr>
                <w:rFonts w:eastAsia="SimSun"/>
                <w:kern w:val="2"/>
                <w:szCs w:val="22"/>
                <w:lang w:eastAsia="zh-CN"/>
              </w:rPr>
            </w:pPr>
            <w:r>
              <w:rPr>
                <w:rFonts w:eastAsia="SimSun"/>
                <w:kern w:val="2"/>
                <w:szCs w:val="22"/>
                <w:lang w:eastAsia="zh-CN"/>
              </w:rPr>
              <w:t>0.2%</w:t>
            </w:r>
          </w:p>
        </w:tc>
      </w:tr>
      <w:tr w:rsidR="00851AA2" w14:paraId="48C59C6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4B0F070"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24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28.8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6304B561" w14:textId="77777777" w:rsidR="00851AA2" w:rsidRDefault="00851AA2" w:rsidP="005B37AD">
            <w:pPr>
              <w:spacing w:after="0"/>
              <w:jc w:val="center"/>
              <w:rPr>
                <w:rFonts w:eastAsia="SimSun"/>
                <w:kern w:val="2"/>
                <w:szCs w:val="22"/>
                <w:lang w:eastAsia="zh-CN"/>
              </w:rPr>
            </w:pPr>
            <w:r>
              <w:rPr>
                <w:rFonts w:eastAsia="SimSun"/>
                <w:kern w:val="2"/>
                <w:szCs w:val="22"/>
                <w:lang w:eastAsia="zh-CN"/>
              </w:rPr>
              <w:t>600 ms</w:t>
            </w:r>
          </w:p>
        </w:tc>
        <w:tc>
          <w:tcPr>
            <w:tcW w:w="2727" w:type="dxa"/>
            <w:tcBorders>
              <w:top w:val="single" w:sz="4" w:space="0" w:color="auto"/>
              <w:left w:val="single" w:sz="4" w:space="0" w:color="auto"/>
              <w:bottom w:val="single" w:sz="4" w:space="0" w:color="auto"/>
              <w:right w:val="single" w:sz="4" w:space="0" w:color="auto"/>
            </w:tcBorders>
            <w:vAlign w:val="center"/>
          </w:tcPr>
          <w:p w14:paraId="46AF2906" w14:textId="77777777" w:rsidR="00851AA2" w:rsidRDefault="00851AA2" w:rsidP="005B37AD">
            <w:pPr>
              <w:spacing w:after="0"/>
              <w:jc w:val="center"/>
              <w:rPr>
                <w:rFonts w:eastAsia="SimSun"/>
                <w:kern w:val="2"/>
                <w:szCs w:val="22"/>
                <w:lang w:eastAsia="zh-CN"/>
              </w:rPr>
            </w:pPr>
            <w:r>
              <w:rPr>
                <w:rFonts w:eastAsia="SimSun"/>
                <w:kern w:val="2"/>
                <w:szCs w:val="22"/>
                <w:lang w:eastAsia="zh-CN"/>
              </w:rPr>
              <w:t>0.17%</w:t>
            </w:r>
          </w:p>
        </w:tc>
      </w:tr>
      <w:tr w:rsidR="00851AA2" w14:paraId="2FF44B59"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600DF15C"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20.6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24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11F13D60" w14:textId="77777777" w:rsidR="00851AA2" w:rsidRDefault="00851AA2" w:rsidP="005B37AD">
            <w:pPr>
              <w:spacing w:after="0"/>
              <w:jc w:val="center"/>
              <w:rPr>
                <w:rFonts w:eastAsia="SimSun"/>
                <w:kern w:val="2"/>
                <w:szCs w:val="22"/>
                <w:lang w:eastAsia="zh-CN"/>
              </w:rPr>
            </w:pPr>
            <w:r>
              <w:rPr>
                <w:rFonts w:eastAsia="SimSun"/>
                <w:kern w:val="2"/>
                <w:szCs w:val="22"/>
                <w:lang w:eastAsia="zh-CN"/>
              </w:rPr>
              <w:t>700 ms</w:t>
            </w:r>
          </w:p>
        </w:tc>
        <w:tc>
          <w:tcPr>
            <w:tcW w:w="2727" w:type="dxa"/>
            <w:tcBorders>
              <w:top w:val="single" w:sz="4" w:space="0" w:color="auto"/>
              <w:left w:val="single" w:sz="4" w:space="0" w:color="auto"/>
              <w:bottom w:val="single" w:sz="4" w:space="0" w:color="auto"/>
              <w:right w:val="single" w:sz="4" w:space="0" w:color="auto"/>
            </w:tcBorders>
            <w:vAlign w:val="center"/>
          </w:tcPr>
          <w:p w14:paraId="6ECC5561" w14:textId="77777777" w:rsidR="00851AA2" w:rsidRDefault="00851AA2" w:rsidP="005B37AD">
            <w:pPr>
              <w:spacing w:after="0"/>
              <w:jc w:val="center"/>
              <w:rPr>
                <w:rFonts w:eastAsia="SimSun"/>
                <w:kern w:val="2"/>
                <w:szCs w:val="22"/>
                <w:lang w:eastAsia="zh-CN"/>
              </w:rPr>
            </w:pPr>
            <w:r>
              <w:rPr>
                <w:rFonts w:eastAsia="SimSun"/>
                <w:kern w:val="2"/>
                <w:szCs w:val="22"/>
                <w:lang w:eastAsia="zh-CN"/>
              </w:rPr>
              <w:t>0.14%</w:t>
            </w:r>
          </w:p>
        </w:tc>
      </w:tr>
      <w:tr w:rsidR="00851AA2" w14:paraId="7D9589D1"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49FB5864"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18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20.6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4A7AE3F9" w14:textId="77777777" w:rsidR="00851AA2" w:rsidRDefault="00851AA2" w:rsidP="005B37AD">
            <w:pPr>
              <w:spacing w:after="0"/>
              <w:jc w:val="center"/>
              <w:rPr>
                <w:rFonts w:eastAsia="SimSun"/>
                <w:kern w:val="2"/>
                <w:szCs w:val="22"/>
                <w:lang w:eastAsia="zh-CN"/>
              </w:rPr>
            </w:pPr>
            <w:r>
              <w:rPr>
                <w:rFonts w:eastAsia="SimSun"/>
                <w:kern w:val="2"/>
                <w:szCs w:val="22"/>
                <w:lang w:eastAsia="zh-CN"/>
              </w:rPr>
              <w:t>800 ms</w:t>
            </w:r>
          </w:p>
        </w:tc>
        <w:tc>
          <w:tcPr>
            <w:tcW w:w="2727" w:type="dxa"/>
            <w:tcBorders>
              <w:top w:val="single" w:sz="4" w:space="0" w:color="auto"/>
              <w:left w:val="single" w:sz="4" w:space="0" w:color="auto"/>
              <w:bottom w:val="single" w:sz="4" w:space="0" w:color="auto"/>
              <w:right w:val="single" w:sz="4" w:space="0" w:color="auto"/>
            </w:tcBorders>
            <w:vAlign w:val="center"/>
          </w:tcPr>
          <w:p w14:paraId="678893A8" w14:textId="77777777" w:rsidR="00851AA2" w:rsidRDefault="00851AA2" w:rsidP="005B37AD">
            <w:pPr>
              <w:spacing w:after="0"/>
              <w:jc w:val="center"/>
              <w:rPr>
                <w:rFonts w:eastAsia="SimSun"/>
                <w:kern w:val="2"/>
                <w:szCs w:val="22"/>
                <w:lang w:eastAsia="zh-CN"/>
              </w:rPr>
            </w:pPr>
            <w:r>
              <w:rPr>
                <w:rFonts w:eastAsia="SimSun"/>
                <w:kern w:val="2"/>
                <w:szCs w:val="22"/>
                <w:lang w:eastAsia="zh-CN"/>
              </w:rPr>
              <w:t>0.125%</w:t>
            </w:r>
          </w:p>
        </w:tc>
      </w:tr>
      <w:tr w:rsidR="00851AA2" w14:paraId="708AD127"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6CD50571"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16 km/h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18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433EBD42" w14:textId="77777777" w:rsidR="00851AA2" w:rsidRDefault="00851AA2" w:rsidP="005B37AD">
            <w:pPr>
              <w:spacing w:after="0"/>
              <w:jc w:val="center"/>
              <w:rPr>
                <w:rFonts w:eastAsia="SimSun"/>
                <w:kern w:val="2"/>
                <w:szCs w:val="22"/>
                <w:lang w:eastAsia="zh-CN"/>
              </w:rPr>
            </w:pPr>
            <w:r>
              <w:rPr>
                <w:rFonts w:eastAsia="SimSun"/>
                <w:kern w:val="2"/>
                <w:szCs w:val="22"/>
                <w:lang w:eastAsia="zh-CN"/>
              </w:rPr>
              <w:t>900 ms</w:t>
            </w:r>
          </w:p>
        </w:tc>
        <w:tc>
          <w:tcPr>
            <w:tcW w:w="2727" w:type="dxa"/>
            <w:tcBorders>
              <w:top w:val="single" w:sz="4" w:space="0" w:color="auto"/>
              <w:left w:val="single" w:sz="4" w:space="0" w:color="auto"/>
              <w:bottom w:val="single" w:sz="4" w:space="0" w:color="auto"/>
              <w:right w:val="single" w:sz="4" w:space="0" w:color="auto"/>
            </w:tcBorders>
            <w:vAlign w:val="center"/>
          </w:tcPr>
          <w:p w14:paraId="58EF5488" w14:textId="77777777" w:rsidR="00851AA2" w:rsidRDefault="00851AA2" w:rsidP="005B37AD">
            <w:pPr>
              <w:spacing w:after="0"/>
              <w:jc w:val="center"/>
              <w:rPr>
                <w:rFonts w:eastAsia="SimSun"/>
                <w:kern w:val="2"/>
                <w:szCs w:val="22"/>
                <w:lang w:eastAsia="zh-CN"/>
              </w:rPr>
            </w:pPr>
            <w:r>
              <w:rPr>
                <w:rFonts w:eastAsia="SimSun"/>
                <w:kern w:val="2"/>
                <w:szCs w:val="22"/>
                <w:lang w:eastAsia="zh-CN"/>
              </w:rPr>
              <w:t>0.11%</w:t>
            </w:r>
          </w:p>
        </w:tc>
      </w:tr>
      <w:tr w:rsidR="00851AA2" w14:paraId="625C4536" w14:textId="77777777" w:rsidTr="005B37AD">
        <w:trPr>
          <w:trHeight w:val="28"/>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1886A6A7" w14:textId="77777777" w:rsidR="00851AA2" w:rsidRDefault="00851AA2" w:rsidP="005B37AD">
            <w:pPr>
              <w:spacing w:after="0"/>
              <w:jc w:val="center"/>
              <w:rPr>
                <w:rFonts w:eastAsia="SimSun"/>
                <w:kern w:val="2"/>
                <w:szCs w:val="22"/>
                <w:lang w:eastAsia="zh-CN"/>
              </w:rPr>
            </w:pPr>
            <w:r>
              <w:rPr>
                <w:rFonts w:eastAsia="SimSun"/>
                <w:kern w:val="2"/>
                <w:szCs w:val="22"/>
                <w:lang w:eastAsia="zh-CN"/>
              </w:rPr>
              <w:t xml:space="preserve">0 </w:t>
            </w:r>
            <w:r>
              <w:rPr>
                <w:rFonts w:eastAsia="MS PGothic"/>
                <w:kern w:val="2"/>
                <w:szCs w:val="22"/>
                <w:lang w:eastAsia="zh-CN"/>
              </w:rPr>
              <w:t>≤</w:t>
            </w:r>
            <w:r>
              <w:rPr>
                <w:rFonts w:eastAsia="SimSun"/>
                <w:kern w:val="2"/>
                <w:szCs w:val="22"/>
                <w:lang w:eastAsia="zh-CN"/>
              </w:rPr>
              <w:t xml:space="preserve"> </w:t>
            </w:r>
            <w:r>
              <w:rPr>
                <w:rFonts w:eastAsia="SimSun"/>
                <w:i/>
                <w:kern w:val="2"/>
                <w:szCs w:val="22"/>
                <w:lang w:eastAsia="zh-CN"/>
              </w:rPr>
              <w:t>S</w:t>
            </w:r>
            <w:r>
              <w:rPr>
                <w:rFonts w:eastAsia="SimSun"/>
                <w:kern w:val="2"/>
                <w:szCs w:val="22"/>
                <w:lang w:eastAsia="zh-CN"/>
              </w:rPr>
              <w:t xml:space="preserve"> </w:t>
            </w:r>
            <w:r>
              <w:rPr>
                <w:rFonts w:eastAsia="SimSun"/>
                <w:b/>
                <w:lang w:eastAsia="zh-CN"/>
              </w:rPr>
              <w:t xml:space="preserve">&lt; </w:t>
            </w:r>
            <w:r>
              <w:rPr>
                <w:rFonts w:eastAsia="SimSun"/>
                <w:kern w:val="2"/>
                <w:szCs w:val="22"/>
                <w:lang w:eastAsia="zh-CN"/>
              </w:rPr>
              <w:t>16 km/h</w:t>
            </w:r>
          </w:p>
        </w:tc>
        <w:tc>
          <w:tcPr>
            <w:tcW w:w="2727" w:type="dxa"/>
            <w:tcBorders>
              <w:top w:val="single" w:sz="4" w:space="0" w:color="auto"/>
              <w:left w:val="single" w:sz="4" w:space="0" w:color="auto"/>
              <w:bottom w:val="single" w:sz="4" w:space="0" w:color="auto"/>
              <w:right w:val="single" w:sz="4" w:space="0" w:color="auto"/>
            </w:tcBorders>
            <w:vAlign w:val="center"/>
            <w:hideMark/>
          </w:tcPr>
          <w:p w14:paraId="00B41449" w14:textId="77777777" w:rsidR="00851AA2" w:rsidRDefault="00851AA2" w:rsidP="005B37AD">
            <w:pPr>
              <w:spacing w:after="0"/>
              <w:jc w:val="center"/>
              <w:rPr>
                <w:rFonts w:eastAsia="SimSun"/>
                <w:kern w:val="2"/>
                <w:szCs w:val="22"/>
                <w:lang w:eastAsia="zh-CN"/>
              </w:rPr>
            </w:pPr>
            <w:r>
              <w:rPr>
                <w:rFonts w:eastAsia="SimSun"/>
                <w:kern w:val="2"/>
                <w:szCs w:val="22"/>
                <w:lang w:eastAsia="zh-CN"/>
              </w:rPr>
              <w:t>1 sec</w:t>
            </w:r>
          </w:p>
        </w:tc>
        <w:tc>
          <w:tcPr>
            <w:tcW w:w="2727" w:type="dxa"/>
            <w:tcBorders>
              <w:top w:val="single" w:sz="4" w:space="0" w:color="auto"/>
              <w:left w:val="single" w:sz="4" w:space="0" w:color="auto"/>
              <w:bottom w:val="single" w:sz="4" w:space="0" w:color="auto"/>
              <w:right w:val="single" w:sz="4" w:space="0" w:color="auto"/>
            </w:tcBorders>
            <w:vAlign w:val="center"/>
          </w:tcPr>
          <w:p w14:paraId="177AF02A" w14:textId="77777777" w:rsidR="00851AA2" w:rsidRDefault="00851AA2" w:rsidP="005B37AD">
            <w:pPr>
              <w:spacing w:after="0"/>
              <w:jc w:val="center"/>
              <w:rPr>
                <w:rFonts w:eastAsia="SimSun"/>
                <w:kern w:val="2"/>
                <w:szCs w:val="22"/>
                <w:lang w:eastAsia="zh-CN"/>
              </w:rPr>
            </w:pPr>
            <w:r>
              <w:rPr>
                <w:rFonts w:eastAsia="SimSun"/>
                <w:kern w:val="2"/>
                <w:szCs w:val="22"/>
                <w:lang w:eastAsia="zh-CN"/>
              </w:rPr>
              <w:t>0.1%</w:t>
            </w:r>
          </w:p>
        </w:tc>
      </w:tr>
      <w:tr w:rsidR="00851AA2" w14:paraId="18161063" w14:textId="77777777" w:rsidTr="005B37AD">
        <w:trPr>
          <w:trHeight w:val="28"/>
          <w:jc w:val="center"/>
        </w:trPr>
        <w:tc>
          <w:tcPr>
            <w:tcW w:w="5454" w:type="dxa"/>
            <w:gridSpan w:val="2"/>
            <w:tcBorders>
              <w:top w:val="single" w:sz="4" w:space="0" w:color="auto"/>
              <w:left w:val="single" w:sz="4" w:space="0" w:color="auto"/>
              <w:bottom w:val="single" w:sz="4" w:space="0" w:color="auto"/>
              <w:right w:val="single" w:sz="4" w:space="0" w:color="auto"/>
            </w:tcBorders>
            <w:vAlign w:val="center"/>
          </w:tcPr>
          <w:p w14:paraId="08D818AD" w14:textId="77777777" w:rsidR="00851AA2" w:rsidRDefault="00851AA2" w:rsidP="005B37AD">
            <w:pPr>
              <w:spacing w:after="0"/>
              <w:rPr>
                <w:rFonts w:eastAsia="SimSun"/>
                <w:kern w:val="2"/>
                <w:szCs w:val="22"/>
                <w:lang w:eastAsia="zh-CN"/>
              </w:rPr>
            </w:pPr>
            <w:r>
              <w:rPr>
                <w:rFonts w:eastAsia="SimSun"/>
                <w:kern w:val="2"/>
                <w:szCs w:val="22"/>
                <w:lang w:eastAsia="zh-CN"/>
              </w:rPr>
              <w:t xml:space="preserve">Note 1: Assumes </w:t>
            </w:r>
            <w:r w:rsidRPr="00B86A51">
              <w:rPr>
                <w:lang w:val="en-US"/>
              </w:rPr>
              <w:t>T_CheckCamGen</w:t>
            </w:r>
            <w:r>
              <w:rPr>
                <w:lang w:val="en-US"/>
              </w:rPr>
              <w:t>=100ms</w:t>
            </w:r>
          </w:p>
        </w:tc>
        <w:tc>
          <w:tcPr>
            <w:tcW w:w="2727" w:type="dxa"/>
            <w:tcBorders>
              <w:top w:val="single" w:sz="4" w:space="0" w:color="auto"/>
              <w:left w:val="single" w:sz="4" w:space="0" w:color="auto"/>
              <w:bottom w:val="single" w:sz="4" w:space="0" w:color="auto"/>
              <w:right w:val="single" w:sz="4" w:space="0" w:color="auto"/>
            </w:tcBorders>
            <w:vAlign w:val="center"/>
          </w:tcPr>
          <w:p w14:paraId="65375DCB" w14:textId="77777777" w:rsidR="00851AA2" w:rsidRDefault="00851AA2" w:rsidP="005B37AD">
            <w:pPr>
              <w:spacing w:after="0"/>
              <w:jc w:val="center"/>
              <w:rPr>
                <w:rFonts w:eastAsia="SimSun"/>
                <w:kern w:val="2"/>
                <w:szCs w:val="22"/>
                <w:lang w:eastAsia="zh-CN"/>
              </w:rPr>
            </w:pPr>
          </w:p>
        </w:tc>
      </w:tr>
    </w:tbl>
    <w:p w14:paraId="217F5F10" w14:textId="77777777" w:rsidR="00851AA2" w:rsidRPr="004908E8" w:rsidRDefault="00851AA2" w:rsidP="00851AA2">
      <w:pPr>
        <w:jc w:val="both"/>
        <w:rPr>
          <w:lang w:val="en-US"/>
        </w:rPr>
      </w:pPr>
    </w:p>
    <w:p w14:paraId="2E6EAC06" w14:textId="77777777" w:rsidR="00851AA2" w:rsidRDefault="00851AA2" w:rsidP="00851AA2">
      <w:pPr>
        <w:pStyle w:val="Heading1"/>
        <w:jc w:val="both"/>
        <w:rPr>
          <w:lang w:val="en-US"/>
        </w:rPr>
      </w:pPr>
      <w:r>
        <w:rPr>
          <w:lang w:val="en-US"/>
        </w:rPr>
        <w:t>References</w:t>
      </w:r>
    </w:p>
    <w:p w14:paraId="66CA3965"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bookmarkStart w:id="2" w:name="_Ref458245689"/>
      <w:r w:rsidRPr="00E15D5B">
        <w:rPr>
          <w:lang w:val="en-US"/>
        </w:rPr>
        <w:t>R4-163501</w:t>
      </w:r>
      <w:r>
        <w:rPr>
          <w:lang w:val="en-US"/>
        </w:rPr>
        <w:t>, “</w:t>
      </w:r>
      <w:r w:rsidRPr="00E15D5B">
        <w:rPr>
          <w:lang w:val="en-US"/>
        </w:rPr>
        <w:t>Simulation results for V2V adjacent co-existence in licensed bands</w:t>
      </w:r>
      <w:r>
        <w:rPr>
          <w:lang w:val="en-US"/>
        </w:rPr>
        <w:t>”, Ericsson, May 2016</w:t>
      </w:r>
      <w:bookmarkEnd w:id="2"/>
    </w:p>
    <w:p w14:paraId="7708C203"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bookmarkStart w:id="3" w:name="_Ref458245693"/>
      <w:r w:rsidRPr="00E15D5B">
        <w:rPr>
          <w:lang w:val="en-US"/>
        </w:rPr>
        <w:t>R4-163501</w:t>
      </w:r>
      <w:r>
        <w:rPr>
          <w:lang w:val="en-US"/>
        </w:rPr>
        <w:t>, “</w:t>
      </w:r>
      <w:r w:rsidRPr="00E15D5B">
        <w:rPr>
          <w:lang w:val="en-US"/>
        </w:rPr>
        <w:t>Coexistence Simulation Results on Adjacent Channel in Licensed Band for V2V System</w:t>
      </w:r>
      <w:r>
        <w:rPr>
          <w:lang w:val="en-US"/>
        </w:rPr>
        <w:t>”, ZTE, May 2016</w:t>
      </w:r>
      <w:bookmarkEnd w:id="3"/>
    </w:p>
    <w:p w14:paraId="2607E3A1"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bookmarkStart w:id="4" w:name="_Ref458245695"/>
      <w:r w:rsidRPr="00E15D5B">
        <w:rPr>
          <w:lang w:val="en-US"/>
        </w:rPr>
        <w:t>R4-163950</w:t>
      </w:r>
      <w:r>
        <w:rPr>
          <w:lang w:val="en-US"/>
        </w:rPr>
        <w:t>, “</w:t>
      </w:r>
      <w:r w:rsidRPr="00E15D5B">
        <w:rPr>
          <w:lang w:val="en-US"/>
        </w:rPr>
        <w:t>Initial simulation results for V2V co-existence</w:t>
      </w:r>
      <w:r>
        <w:rPr>
          <w:lang w:val="en-US"/>
        </w:rPr>
        <w:t>”, Huawei, May 2016.</w:t>
      </w:r>
      <w:bookmarkEnd w:id="4"/>
    </w:p>
    <w:p w14:paraId="17B458C1"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bookmarkStart w:id="5" w:name="_Ref458426722"/>
      <w:r w:rsidRPr="002C3C31">
        <w:rPr>
          <w:lang w:val="en-US"/>
        </w:rPr>
        <w:t>R2-164497</w:t>
      </w:r>
      <w:r>
        <w:rPr>
          <w:lang w:val="en-US"/>
        </w:rPr>
        <w:t>, “</w:t>
      </w:r>
      <w:r w:rsidRPr="002C3C31">
        <w:rPr>
          <w:lang w:val="en-US"/>
        </w:rPr>
        <w:t>TP on CAM Characteristics</w:t>
      </w:r>
      <w:r>
        <w:rPr>
          <w:lang w:val="en-US"/>
        </w:rPr>
        <w:t>”, Huawei, HiSilicon, May 2016.</w:t>
      </w:r>
      <w:bookmarkEnd w:id="5"/>
    </w:p>
    <w:p w14:paraId="7CBD9F9A"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bookmarkStart w:id="6" w:name="_Ref458426723"/>
      <w:r w:rsidRPr="000B76C5">
        <w:rPr>
          <w:lang w:val="en-US"/>
        </w:rPr>
        <w:t>R2-163807</w:t>
      </w:r>
      <w:r>
        <w:rPr>
          <w:lang w:val="en-US"/>
        </w:rPr>
        <w:t>, “</w:t>
      </w:r>
      <w:r w:rsidRPr="000B76C5">
        <w:rPr>
          <w:lang w:val="en-US"/>
        </w:rPr>
        <w:t>Discussion on CAM characteristics</w:t>
      </w:r>
      <w:r>
        <w:rPr>
          <w:lang w:val="en-US"/>
        </w:rPr>
        <w:t xml:space="preserve">”, </w:t>
      </w:r>
      <w:r w:rsidRPr="000B76C5">
        <w:rPr>
          <w:lang w:val="en-US"/>
        </w:rPr>
        <w:t>Huawei, HiSilicon, InterDigital, LG Electronics Inc., OPPO</w:t>
      </w:r>
      <w:r>
        <w:rPr>
          <w:lang w:val="en-US"/>
        </w:rPr>
        <w:t>, May 2016.</w:t>
      </w:r>
      <w:bookmarkEnd w:id="6"/>
    </w:p>
    <w:p w14:paraId="11A0DFB1"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bookmarkStart w:id="7" w:name="_Ref458426724"/>
      <w:r w:rsidRPr="00804FE2">
        <w:rPr>
          <w:lang w:val="en-US"/>
        </w:rPr>
        <w:t>R1-161527</w:t>
      </w:r>
      <w:r>
        <w:rPr>
          <w:lang w:val="en-US"/>
        </w:rPr>
        <w:t>, “</w:t>
      </w:r>
      <w:r w:rsidRPr="00804FE2">
        <w:rPr>
          <w:lang w:val="en-US"/>
        </w:rPr>
        <w:t>Observations on CAM Message Periodicity and Payload</w:t>
      </w:r>
      <w:r>
        <w:rPr>
          <w:lang w:val="en-US"/>
        </w:rPr>
        <w:t xml:space="preserve">”, </w:t>
      </w:r>
      <w:r w:rsidRPr="00804FE2">
        <w:rPr>
          <w:lang w:val="en-US"/>
        </w:rPr>
        <w:t>Ericsson</w:t>
      </w:r>
      <w:r>
        <w:rPr>
          <w:lang w:val="en-US"/>
        </w:rPr>
        <w:t>, Feb. 2016</w:t>
      </w:r>
      <w:bookmarkEnd w:id="7"/>
    </w:p>
    <w:p w14:paraId="63B24FCE" w14:textId="77777777" w:rsidR="00851AA2" w:rsidRDefault="00851AA2" w:rsidP="00851AA2">
      <w:pPr>
        <w:numPr>
          <w:ilvl w:val="0"/>
          <w:numId w:val="2"/>
        </w:numPr>
        <w:overflowPunct w:val="0"/>
        <w:autoSpaceDE w:val="0"/>
        <w:autoSpaceDN w:val="0"/>
        <w:adjustRightInd w:val="0"/>
        <w:spacing w:after="0"/>
        <w:jc w:val="both"/>
        <w:textAlignment w:val="baseline"/>
        <w:rPr>
          <w:lang w:val="en-US"/>
        </w:rPr>
      </w:pPr>
      <w:r w:rsidRPr="00810CDD">
        <w:rPr>
          <w:lang w:val="en-US"/>
        </w:rPr>
        <w:t>ETSI TS 302 637-2, “Intelligent Transport Systems (ITS); Vehicular Communications; Basic Set of Applications; Part 2: Specification of Cooperative Awareness Basic Service”.</w:t>
      </w:r>
    </w:p>
    <w:p w14:paraId="36925DA8" w14:textId="77777777" w:rsidR="005540A3" w:rsidRDefault="005540A3"/>
    <w:sectPr w:rsidR="005540A3"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EE7EB" w14:textId="77777777" w:rsidR="009436E6" w:rsidRDefault="00065AA4">
      <w:pPr>
        <w:spacing w:after="0"/>
      </w:pPr>
      <w:r>
        <w:separator/>
      </w:r>
    </w:p>
  </w:endnote>
  <w:endnote w:type="continuationSeparator" w:id="0">
    <w:p w14:paraId="139F1BEC" w14:textId="77777777" w:rsidR="009436E6" w:rsidRDefault="00065A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AC8F1E" w14:textId="77777777" w:rsidR="00854B44" w:rsidRDefault="005C57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8FB4059" w14:textId="77777777" w:rsidR="00854B44" w:rsidRDefault="005B53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ADE2" w14:textId="77777777" w:rsidR="00854B44" w:rsidRDefault="005C57C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535A">
      <w:rPr>
        <w:rStyle w:val="PageNumber"/>
      </w:rPr>
      <w:t>4</w:t>
    </w:r>
    <w:r>
      <w:rPr>
        <w:rStyle w:val="PageNumber"/>
      </w:rPr>
      <w:fldChar w:fldCharType="end"/>
    </w:r>
  </w:p>
  <w:p w14:paraId="39B8BF79" w14:textId="77777777" w:rsidR="00854B44" w:rsidRDefault="005B535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4EE59" w14:textId="77777777" w:rsidR="009436E6" w:rsidRDefault="00065AA4">
      <w:pPr>
        <w:spacing w:after="0"/>
      </w:pPr>
      <w:r>
        <w:separator/>
      </w:r>
    </w:p>
  </w:footnote>
  <w:footnote w:type="continuationSeparator" w:id="0">
    <w:p w14:paraId="4587DC1F" w14:textId="77777777" w:rsidR="009436E6" w:rsidRDefault="00065A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B1840"/>
    <w:multiLevelType w:val="hybridMultilevel"/>
    <w:tmpl w:val="037863EE"/>
    <w:lvl w:ilvl="0" w:tplc="04090001">
      <w:start w:val="1"/>
      <w:numFmt w:val="bullet"/>
      <w:lvlText w:val=""/>
      <w:lvlJc w:val="left"/>
      <w:pPr>
        <w:ind w:left="720" w:hanging="360"/>
      </w:pPr>
      <w:rPr>
        <w:rFonts w:ascii="Symbol" w:hAnsi="Symbol" w:hint="default"/>
      </w:rPr>
    </w:lvl>
    <w:lvl w:ilvl="1" w:tplc="4B80EA34">
      <w:start w:val="2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13E7B8A"/>
    <w:multiLevelType w:val="hybridMultilevel"/>
    <w:tmpl w:val="63006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0A3"/>
    <w:rsid w:val="00065AA4"/>
    <w:rsid w:val="000E0498"/>
    <w:rsid w:val="00152FCB"/>
    <w:rsid w:val="001C16A3"/>
    <w:rsid w:val="001F75CA"/>
    <w:rsid w:val="002234E6"/>
    <w:rsid w:val="004E10A0"/>
    <w:rsid w:val="004F1D49"/>
    <w:rsid w:val="005540A3"/>
    <w:rsid w:val="005B535A"/>
    <w:rsid w:val="005C57C6"/>
    <w:rsid w:val="0071761E"/>
    <w:rsid w:val="00851AA2"/>
    <w:rsid w:val="009436E6"/>
    <w:rsid w:val="009E3EF6"/>
    <w:rsid w:val="00A047B2"/>
    <w:rsid w:val="00AC50C9"/>
    <w:rsid w:val="00B050BD"/>
    <w:rsid w:val="00C727C7"/>
    <w:rsid w:val="00F06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25DA8"/>
  <w15:chartTrackingRefBased/>
  <w15:docId w15:val="{237C2049-0172-4578-A255-717DFBA30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0A0"/>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851AA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851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1AA2"/>
    <w:pPr>
      <w:numPr>
        <w:ilvl w:val="2"/>
      </w:numPr>
      <w:spacing w:before="120"/>
      <w:outlineLvl w:val="2"/>
    </w:pPr>
    <w:rPr>
      <w:sz w:val="28"/>
    </w:rPr>
  </w:style>
  <w:style w:type="paragraph" w:styleId="Heading4">
    <w:name w:val="heading 4"/>
    <w:aliases w:val="h4"/>
    <w:basedOn w:val="Heading3"/>
    <w:next w:val="Normal"/>
    <w:link w:val="Heading4Char"/>
    <w:qFormat/>
    <w:rsid w:val="00851AA2"/>
    <w:pPr>
      <w:numPr>
        <w:ilvl w:val="3"/>
      </w:numPr>
      <w:outlineLvl w:val="3"/>
    </w:pPr>
    <w:rPr>
      <w:sz w:val="24"/>
    </w:rPr>
  </w:style>
  <w:style w:type="paragraph" w:styleId="Heading5">
    <w:name w:val="heading 5"/>
    <w:aliases w:val="h5,Heading5"/>
    <w:basedOn w:val="Heading4"/>
    <w:next w:val="Normal"/>
    <w:link w:val="Heading5Char"/>
    <w:qFormat/>
    <w:rsid w:val="00851AA2"/>
    <w:pPr>
      <w:numPr>
        <w:ilvl w:val="5"/>
      </w:numPr>
      <w:outlineLvl w:val="4"/>
    </w:pPr>
    <w:rPr>
      <w:sz w:val="22"/>
    </w:rPr>
  </w:style>
  <w:style w:type="paragraph" w:styleId="Heading7">
    <w:name w:val="heading 7"/>
    <w:basedOn w:val="Normal"/>
    <w:next w:val="Normal"/>
    <w:link w:val="Heading7Char"/>
    <w:qFormat/>
    <w:rsid w:val="00851AA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851AA2"/>
    <w:pPr>
      <w:numPr>
        <w:ilvl w:val="7"/>
      </w:numPr>
      <w:outlineLvl w:val="7"/>
    </w:pPr>
  </w:style>
  <w:style w:type="paragraph" w:styleId="Heading9">
    <w:name w:val="heading 9"/>
    <w:basedOn w:val="Heading8"/>
    <w:next w:val="Normal"/>
    <w:link w:val="Heading9Char"/>
    <w:qFormat/>
    <w:rsid w:val="00851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851AA2"/>
    <w:rPr>
      <w:rFonts w:ascii="Arial" w:eastAsia="MS Mincho" w:hAnsi="Arial" w:cs="Times New Roman"/>
      <w:sz w:val="36"/>
      <w:szCs w:val="20"/>
      <w:lang w:val="en-GB"/>
    </w:rPr>
  </w:style>
  <w:style w:type="character" w:customStyle="1" w:styleId="Heading2Char">
    <w:name w:val="Heading 2 Char"/>
    <w:basedOn w:val="DefaultParagraphFont"/>
    <w:link w:val="Heading2"/>
    <w:rsid w:val="00851AA2"/>
    <w:rPr>
      <w:rFonts w:ascii="Arial" w:eastAsia="MS Mincho" w:hAnsi="Arial" w:cs="Times New Roman"/>
      <w:sz w:val="32"/>
      <w:szCs w:val="20"/>
      <w:lang w:val="en-GB"/>
    </w:rPr>
  </w:style>
  <w:style w:type="character" w:customStyle="1" w:styleId="Heading3Char">
    <w:name w:val="Heading 3 Char"/>
    <w:basedOn w:val="DefaultParagraphFont"/>
    <w:link w:val="Heading3"/>
    <w:rsid w:val="00851AA2"/>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851AA2"/>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851AA2"/>
    <w:rPr>
      <w:rFonts w:ascii="Arial" w:eastAsia="MS Mincho" w:hAnsi="Arial" w:cs="Times New Roman"/>
      <w:szCs w:val="20"/>
      <w:lang w:val="en-GB"/>
    </w:rPr>
  </w:style>
  <w:style w:type="character" w:customStyle="1" w:styleId="Heading7Char">
    <w:name w:val="Heading 7 Char"/>
    <w:basedOn w:val="DefaultParagraphFont"/>
    <w:link w:val="Heading7"/>
    <w:rsid w:val="00851AA2"/>
    <w:rPr>
      <w:rFonts w:ascii="Arial" w:eastAsia="MS Mincho" w:hAnsi="Arial" w:cs="Times New Roman"/>
      <w:sz w:val="20"/>
      <w:szCs w:val="20"/>
      <w:lang w:val="en-GB"/>
    </w:rPr>
  </w:style>
  <w:style w:type="character" w:customStyle="1" w:styleId="Heading8Char">
    <w:name w:val="Heading 8 Char"/>
    <w:basedOn w:val="DefaultParagraphFont"/>
    <w:link w:val="Heading8"/>
    <w:rsid w:val="00851AA2"/>
    <w:rPr>
      <w:rFonts w:ascii="Arial" w:eastAsia="MS Mincho" w:hAnsi="Arial" w:cs="Times New Roman"/>
      <w:sz w:val="36"/>
      <w:szCs w:val="20"/>
      <w:lang w:val="en-GB"/>
    </w:rPr>
  </w:style>
  <w:style w:type="character" w:customStyle="1" w:styleId="Heading9Char">
    <w:name w:val="Heading 9 Char"/>
    <w:basedOn w:val="DefaultParagraphFont"/>
    <w:link w:val="Heading9"/>
    <w:rsid w:val="00851AA2"/>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851AA2"/>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51AA2"/>
    <w:rPr>
      <w:rFonts w:ascii="Arial" w:eastAsia="MS Mincho" w:hAnsi="Arial" w:cs="Times New Roman"/>
      <w:b/>
      <w:noProof/>
      <w:sz w:val="18"/>
      <w:szCs w:val="20"/>
    </w:rPr>
  </w:style>
  <w:style w:type="paragraph" w:styleId="Footer">
    <w:name w:val="footer"/>
    <w:basedOn w:val="Header"/>
    <w:link w:val="FooterChar"/>
    <w:rsid w:val="00851AA2"/>
    <w:pPr>
      <w:jc w:val="center"/>
    </w:pPr>
    <w:rPr>
      <w:i/>
    </w:rPr>
  </w:style>
  <w:style w:type="character" w:customStyle="1" w:styleId="FooterChar">
    <w:name w:val="Footer Char"/>
    <w:basedOn w:val="DefaultParagraphFont"/>
    <w:link w:val="Footer"/>
    <w:rsid w:val="00851AA2"/>
    <w:rPr>
      <w:rFonts w:ascii="Arial" w:eastAsia="MS Mincho" w:hAnsi="Arial" w:cs="Times New Roman"/>
      <w:b/>
      <w:i/>
      <w:noProof/>
      <w:sz w:val="18"/>
      <w:szCs w:val="20"/>
    </w:rPr>
  </w:style>
  <w:style w:type="paragraph" w:styleId="Caption">
    <w:name w:val="caption"/>
    <w:aliases w:val="cap,cap Char,Caption Char,Caption Char1 Char,cap Char Char1,Caption Char Char1 Char,cap Char2 Char,Ca"/>
    <w:basedOn w:val="Normal"/>
    <w:next w:val="Normal"/>
    <w:link w:val="CaptionChar1"/>
    <w:qFormat/>
    <w:rsid w:val="00851AA2"/>
    <w:pPr>
      <w:spacing w:before="120" w:after="120"/>
    </w:pPr>
    <w:rPr>
      <w:b/>
    </w:rPr>
  </w:style>
  <w:style w:type="character" w:styleId="PageNumber">
    <w:name w:val="page number"/>
    <w:basedOn w:val="DefaultParagraphFont"/>
    <w:rsid w:val="00851AA2"/>
  </w:style>
  <w:style w:type="paragraph" w:customStyle="1" w:styleId="CRCoverPage">
    <w:name w:val="CR Cover Page"/>
    <w:rsid w:val="00851AA2"/>
    <w:pPr>
      <w:spacing w:after="120" w:line="240" w:lineRule="auto"/>
    </w:pPr>
    <w:rPr>
      <w:rFonts w:ascii="Arial" w:eastAsia="MS Mincho"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
    <w:link w:val="Caption"/>
    <w:rsid w:val="00851AA2"/>
    <w:rPr>
      <w:rFonts w:ascii="Times New Roman" w:eastAsia="MS Mincho" w:hAnsi="Times New Roman" w:cs="Times New Roman"/>
      <w:b/>
      <w:sz w:val="20"/>
      <w:szCs w:val="20"/>
      <w:lang w:val="en-GB"/>
    </w:rPr>
  </w:style>
  <w:style w:type="character" w:styleId="CommentReference">
    <w:name w:val="annotation reference"/>
    <w:basedOn w:val="DefaultParagraphFont"/>
    <w:uiPriority w:val="99"/>
    <w:semiHidden/>
    <w:unhideWhenUsed/>
    <w:rsid w:val="002234E6"/>
    <w:rPr>
      <w:sz w:val="16"/>
      <w:szCs w:val="16"/>
    </w:rPr>
  </w:style>
  <w:style w:type="paragraph" w:styleId="CommentText">
    <w:name w:val="annotation text"/>
    <w:basedOn w:val="Normal"/>
    <w:link w:val="CommentTextChar"/>
    <w:uiPriority w:val="99"/>
    <w:semiHidden/>
    <w:unhideWhenUsed/>
    <w:rsid w:val="002234E6"/>
  </w:style>
  <w:style w:type="character" w:customStyle="1" w:styleId="CommentTextChar">
    <w:name w:val="Comment Text Char"/>
    <w:basedOn w:val="DefaultParagraphFont"/>
    <w:link w:val="CommentText"/>
    <w:uiPriority w:val="99"/>
    <w:semiHidden/>
    <w:rsid w:val="002234E6"/>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234E6"/>
    <w:rPr>
      <w:b/>
      <w:bCs/>
    </w:rPr>
  </w:style>
  <w:style w:type="character" w:customStyle="1" w:styleId="CommentSubjectChar">
    <w:name w:val="Comment Subject Char"/>
    <w:basedOn w:val="CommentTextChar"/>
    <w:link w:val="CommentSubject"/>
    <w:uiPriority w:val="99"/>
    <w:semiHidden/>
    <w:rsid w:val="002234E6"/>
    <w:rPr>
      <w:rFonts w:ascii="Times New Roman" w:eastAsia="MS Mincho" w:hAnsi="Times New Roman" w:cs="Times New Roman"/>
      <w:b/>
      <w:bCs/>
      <w:sz w:val="20"/>
      <w:szCs w:val="20"/>
      <w:lang w:val="en-GB"/>
    </w:rPr>
  </w:style>
  <w:style w:type="paragraph" w:styleId="BalloonText">
    <w:name w:val="Balloon Text"/>
    <w:basedOn w:val="Normal"/>
    <w:link w:val="BalloonTextChar"/>
    <w:uiPriority w:val="99"/>
    <w:semiHidden/>
    <w:unhideWhenUsed/>
    <w:rsid w:val="002234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4E6"/>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H4P5ACNAWDMP-2-12741</_dlc_DocId>
    <_dlc_DocIdUrl xmlns="17c5c574-4f42-45b3-8a7f-77d8e859d074">
      <Url>https://projects.qualcomm.com/sites/LTED/_layouts/15/DocIdRedir.aspx?ID=H4P5ACNAWDMP-2-12741</Url>
      <Description>H4P5ACNAWDMP-2-12741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1E0C2-1845-43AD-81DF-709EEC2EDD75}">
  <ds:schemaRefs>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www.w3.org/XML/1998/namespace"/>
    <ds:schemaRef ds:uri="http://schemas.microsoft.com/sharepoint/v4"/>
    <ds:schemaRef ds:uri="http://schemas.microsoft.com/office/infopath/2007/PartnerControls"/>
    <ds:schemaRef ds:uri="http://schemas.microsoft.com/office/2006/metadata/properties"/>
    <ds:schemaRef ds:uri="17c5c574-4f42-45b3-8a7f-77d8e859d074"/>
    <ds:schemaRef ds:uri="66EEDB98-F073-460B-B9B0-9643F9FE785E"/>
    <ds:schemaRef ds:uri="http://schemas.microsoft.com/sharepoint/v3"/>
  </ds:schemaRefs>
</ds:datastoreItem>
</file>

<file path=customXml/itemProps2.xml><?xml version="1.0" encoding="utf-8"?>
<ds:datastoreItem xmlns:ds="http://schemas.openxmlformats.org/officeDocument/2006/customXml" ds:itemID="{988DE8D9-812C-4936-8BFF-D5F569FD2929}">
  <ds:schemaRefs>
    <ds:schemaRef ds:uri="http://schemas.microsoft.com/sharepoint/v3/contenttype/forms"/>
  </ds:schemaRefs>
</ds:datastoreItem>
</file>

<file path=customXml/itemProps3.xml><?xml version="1.0" encoding="utf-8"?>
<ds:datastoreItem xmlns:ds="http://schemas.openxmlformats.org/officeDocument/2006/customXml" ds:itemID="{D2C0781E-AE44-459B-9961-49D4C2FD98D3}">
  <ds:schemaRefs>
    <ds:schemaRef ds:uri="http://schemas.microsoft.com/sharepoint/events"/>
  </ds:schemaRefs>
</ds:datastoreItem>
</file>

<file path=customXml/itemProps4.xml><?xml version="1.0" encoding="utf-8"?>
<ds:datastoreItem xmlns:ds="http://schemas.openxmlformats.org/officeDocument/2006/customXml" ds:itemID="{DD6D8594-F8DC-4506-9797-0AD12C472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Viet Nguyen</cp:lastModifiedBy>
  <cp:revision>2</cp:revision>
  <dcterms:created xsi:type="dcterms:W3CDTF">2016-09-30T19:07:00Z</dcterms:created>
  <dcterms:modified xsi:type="dcterms:W3CDTF">2016-09-30T19:07:00Z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c8816e8c-7e16-42b1-85ad-61d1c79d0010</vt:lpwstr>
  </property>
</Properties>
</file>